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E8B228" w14:textId="431D3149" w:rsidR="00647B23" w:rsidRPr="00EF3565" w:rsidRDefault="00647B23" w:rsidP="00647B23">
      <w:pPr>
        <w:spacing w:line="520" w:lineRule="exact"/>
        <w:jc w:val="center"/>
        <w:rPr>
          <w:rFonts w:ascii="黑体" w:eastAsia="黑体" w:hAnsi="黑体"/>
          <w:sz w:val="24"/>
        </w:rPr>
      </w:pPr>
      <w:r w:rsidRPr="00EF3565">
        <w:rPr>
          <w:rFonts w:ascii="黑体" w:eastAsia="黑体" w:hAnsi="黑体" w:hint="eastAsia"/>
          <w:sz w:val="24"/>
        </w:rPr>
        <w:t>宝业恒工作规则</w:t>
      </w:r>
      <w:r>
        <w:rPr>
          <w:rFonts w:ascii="黑体" w:eastAsia="黑体" w:hAnsi="黑体" w:hint="eastAsia"/>
          <w:sz w:val="24"/>
        </w:rPr>
        <w:t>——2</w:t>
      </w:r>
      <w:r>
        <w:rPr>
          <w:rFonts w:ascii="黑体" w:eastAsia="黑体" w:hAnsi="黑体"/>
          <w:sz w:val="24"/>
        </w:rPr>
        <w:t>021</w:t>
      </w:r>
      <w:r w:rsidR="000F6565">
        <w:rPr>
          <w:rFonts w:ascii="黑体" w:eastAsia="黑体" w:hAnsi="黑体"/>
          <w:sz w:val="24"/>
        </w:rPr>
        <w:t>1</w:t>
      </w:r>
      <w:r w:rsidR="00DE1402">
        <w:rPr>
          <w:rFonts w:ascii="黑体" w:eastAsia="黑体" w:hAnsi="黑体"/>
          <w:sz w:val="24"/>
        </w:rPr>
        <w:t>1</w:t>
      </w:r>
      <w:r>
        <w:rPr>
          <w:rFonts w:ascii="黑体" w:eastAsia="黑体" w:hAnsi="黑体" w:hint="eastAsia"/>
          <w:sz w:val="24"/>
        </w:rPr>
        <w:t>号</w:t>
      </w:r>
    </w:p>
    <w:p w14:paraId="7A0758C8" w14:textId="02243B28" w:rsidR="00647B23" w:rsidRPr="006E21EE" w:rsidRDefault="00647B23" w:rsidP="00647B23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  <w:r w:rsidRPr="006E21EE">
        <w:rPr>
          <w:rFonts w:ascii="黑体" w:eastAsia="黑体" w:hAnsi="黑体" w:hint="eastAsia"/>
          <w:sz w:val="32"/>
          <w:szCs w:val="32"/>
        </w:rPr>
        <w:t>宝业恒</w:t>
      </w:r>
      <w:r w:rsidR="00C25F52">
        <w:rPr>
          <w:rFonts w:ascii="黑体" w:eastAsia="黑体" w:hAnsi="黑体" w:hint="eastAsia"/>
          <w:sz w:val="32"/>
          <w:szCs w:val="32"/>
        </w:rPr>
        <w:t>重点信息跟踪采集</w:t>
      </w:r>
      <w:r>
        <w:rPr>
          <w:rFonts w:ascii="黑体" w:eastAsia="黑体" w:hAnsi="黑体" w:hint="eastAsia"/>
          <w:sz w:val="32"/>
          <w:szCs w:val="32"/>
        </w:rPr>
        <w:t>工作</w:t>
      </w:r>
      <w:r w:rsidRPr="006E21EE">
        <w:rPr>
          <w:rFonts w:ascii="黑体" w:eastAsia="黑体" w:hAnsi="黑体" w:hint="eastAsia"/>
          <w:sz w:val="32"/>
          <w:szCs w:val="32"/>
        </w:rPr>
        <w:t>规则</w:t>
      </w:r>
    </w:p>
    <w:p w14:paraId="06E5EFF7" w14:textId="77777777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</w:p>
    <w:p w14:paraId="3E3386C3" w14:textId="77777777" w:rsidR="00647B23" w:rsidRPr="006E21EE" w:rsidRDefault="00647B2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E21EE">
        <w:rPr>
          <w:rFonts w:ascii="黑体" w:eastAsia="黑体" w:hAnsi="黑体" w:hint="eastAsia"/>
          <w:sz w:val="28"/>
          <w:szCs w:val="28"/>
        </w:rPr>
        <w:t xml:space="preserve">第一章 </w:t>
      </w:r>
      <w:r w:rsidRPr="006E21EE">
        <w:rPr>
          <w:rFonts w:ascii="黑体" w:eastAsia="黑体" w:hAnsi="黑体"/>
          <w:sz w:val="28"/>
          <w:szCs w:val="28"/>
        </w:rPr>
        <w:t xml:space="preserve"> </w:t>
      </w:r>
      <w:r w:rsidRPr="006E21EE">
        <w:rPr>
          <w:rFonts w:ascii="黑体" w:eastAsia="黑体" w:hAnsi="黑体" w:hint="eastAsia"/>
          <w:sz w:val="28"/>
          <w:szCs w:val="28"/>
        </w:rPr>
        <w:t>总则</w:t>
      </w:r>
    </w:p>
    <w:p w14:paraId="4810EC9A" w14:textId="7826BE43" w:rsidR="001A77A9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第一条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为了规范</w:t>
      </w:r>
      <w:r w:rsidR="00886DF7">
        <w:rPr>
          <w:rFonts w:ascii="宋体" w:eastAsia="宋体" w:hAnsi="宋体" w:hint="eastAsia"/>
          <w:sz w:val="28"/>
          <w:szCs w:val="28"/>
        </w:rPr>
        <w:t>公司</w:t>
      </w:r>
      <w:r w:rsidR="00C25F52">
        <w:rPr>
          <w:rFonts w:ascii="宋体" w:eastAsia="宋体" w:hAnsi="宋体" w:hint="eastAsia"/>
          <w:sz w:val="28"/>
          <w:szCs w:val="28"/>
        </w:rPr>
        <w:t>重点信息采集</w:t>
      </w:r>
      <w:r>
        <w:rPr>
          <w:rFonts w:ascii="宋体" w:eastAsia="宋体" w:hAnsi="宋体" w:hint="eastAsia"/>
          <w:sz w:val="28"/>
          <w:szCs w:val="28"/>
        </w:rPr>
        <w:t>工作，提高</w:t>
      </w:r>
      <w:r w:rsidR="00C25F52">
        <w:rPr>
          <w:rFonts w:ascii="宋体" w:eastAsia="宋体" w:hAnsi="宋体" w:hint="eastAsia"/>
          <w:sz w:val="28"/>
          <w:szCs w:val="28"/>
        </w:rPr>
        <w:t>公司的信息</w:t>
      </w:r>
      <w:r>
        <w:rPr>
          <w:rFonts w:ascii="宋体" w:eastAsia="宋体" w:hAnsi="宋体" w:hint="eastAsia"/>
          <w:sz w:val="28"/>
          <w:szCs w:val="28"/>
        </w:rPr>
        <w:t>工作质量，</w:t>
      </w:r>
      <w:r w:rsidR="00713D37">
        <w:rPr>
          <w:rFonts w:ascii="宋体" w:eastAsia="宋体" w:hAnsi="宋体" w:hint="eastAsia"/>
          <w:sz w:val="28"/>
          <w:szCs w:val="28"/>
        </w:rPr>
        <w:t>整体提高</w:t>
      </w:r>
      <w:r w:rsidR="00C25F52">
        <w:rPr>
          <w:rFonts w:ascii="宋体" w:eastAsia="宋体" w:hAnsi="宋体" w:hint="eastAsia"/>
          <w:sz w:val="28"/>
          <w:szCs w:val="28"/>
        </w:rPr>
        <w:t>公司整体管理水平和市场信息的跟踪规范程度</w:t>
      </w:r>
      <w:r w:rsidR="00713D37">
        <w:rPr>
          <w:rFonts w:ascii="宋体" w:eastAsia="宋体" w:hAnsi="宋体" w:hint="eastAsia"/>
          <w:sz w:val="28"/>
          <w:szCs w:val="28"/>
        </w:rPr>
        <w:t>，</w:t>
      </w:r>
      <w:r>
        <w:rPr>
          <w:rFonts w:ascii="宋体" w:eastAsia="宋体" w:hAnsi="宋体" w:hint="eastAsia"/>
          <w:sz w:val="28"/>
          <w:szCs w:val="28"/>
        </w:rPr>
        <w:t>制定本规则。</w:t>
      </w:r>
    </w:p>
    <w:p w14:paraId="6878EAD0" w14:textId="109E1C20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第二条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本规则适用于所有的</w:t>
      </w:r>
      <w:r w:rsidR="00C25F52">
        <w:rPr>
          <w:rFonts w:ascii="宋体" w:eastAsia="宋体" w:hAnsi="宋体" w:hint="eastAsia"/>
          <w:sz w:val="28"/>
          <w:szCs w:val="28"/>
        </w:rPr>
        <w:t>信息管理</w:t>
      </w:r>
      <w:r w:rsidR="00886DF7">
        <w:rPr>
          <w:rFonts w:ascii="宋体" w:eastAsia="宋体" w:hAnsi="宋体" w:hint="eastAsia"/>
          <w:sz w:val="28"/>
          <w:szCs w:val="28"/>
        </w:rPr>
        <w:t>工作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19979382" w14:textId="7368AAA3" w:rsidR="00713D37" w:rsidRDefault="00713D37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第三条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C25F52">
        <w:rPr>
          <w:rFonts w:ascii="宋体" w:eastAsia="宋体" w:hAnsi="宋体" w:hint="eastAsia"/>
          <w:sz w:val="28"/>
          <w:szCs w:val="28"/>
        </w:rPr>
        <w:t>重点信息</w:t>
      </w:r>
      <w:r w:rsidR="00886DF7">
        <w:rPr>
          <w:rFonts w:ascii="宋体" w:eastAsia="宋体" w:hAnsi="宋体" w:hint="eastAsia"/>
          <w:sz w:val="28"/>
          <w:szCs w:val="28"/>
        </w:rPr>
        <w:t>包括</w:t>
      </w:r>
      <w:r w:rsidR="00C25F52">
        <w:rPr>
          <w:rFonts w:ascii="宋体" w:eastAsia="宋体" w:hAnsi="宋体" w:hint="eastAsia"/>
          <w:sz w:val="28"/>
          <w:szCs w:val="28"/>
        </w:rPr>
        <w:t>行业管理信息、财务管理信息、客户市场信息、估价参数信息</w:t>
      </w:r>
      <w:r w:rsidR="004E2E05">
        <w:rPr>
          <w:rFonts w:ascii="宋体" w:eastAsia="宋体" w:hAnsi="宋体" w:hint="eastAsia"/>
          <w:sz w:val="28"/>
          <w:szCs w:val="28"/>
        </w:rPr>
        <w:t>，公司网站信息维护纳入信息管理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22F57E67" w14:textId="1002CE9E" w:rsidR="00647B23" w:rsidRDefault="00647B2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47B23">
        <w:rPr>
          <w:rFonts w:ascii="黑体" w:eastAsia="黑体" w:hAnsi="黑体" w:hint="eastAsia"/>
          <w:sz w:val="28"/>
          <w:szCs w:val="28"/>
        </w:rPr>
        <w:t xml:space="preserve">第二章 </w:t>
      </w:r>
      <w:r w:rsidRPr="00647B23">
        <w:rPr>
          <w:rFonts w:ascii="黑体" w:eastAsia="黑体" w:hAnsi="黑体"/>
          <w:sz w:val="28"/>
          <w:szCs w:val="28"/>
        </w:rPr>
        <w:t xml:space="preserve"> </w:t>
      </w:r>
      <w:r w:rsidR="00C25F52">
        <w:rPr>
          <w:rFonts w:ascii="黑体" w:eastAsia="黑体" w:hAnsi="黑体" w:hint="eastAsia"/>
          <w:sz w:val="28"/>
          <w:szCs w:val="28"/>
        </w:rPr>
        <w:t>行业管理信息</w:t>
      </w:r>
    </w:p>
    <w:p w14:paraId="2AC93654" w14:textId="49F93553" w:rsidR="00C25F52" w:rsidRDefault="00E854DA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第四条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C25F52">
        <w:rPr>
          <w:rFonts w:ascii="宋体" w:eastAsia="宋体" w:hAnsi="宋体" w:hint="eastAsia"/>
          <w:sz w:val="28"/>
          <w:szCs w:val="28"/>
        </w:rPr>
        <w:t>行业管理信息为与公司资质、资格有管理关系的各级政府机关、行业协会发布的各种通知、决定、办法等信息。</w:t>
      </w:r>
      <w:r w:rsidR="00111E8E">
        <w:rPr>
          <w:rFonts w:ascii="宋体" w:eastAsia="宋体" w:hAnsi="宋体" w:hint="eastAsia"/>
          <w:sz w:val="28"/>
          <w:szCs w:val="28"/>
        </w:rPr>
        <w:t>管理人员必须掌握的行业管理政策制度包括：</w:t>
      </w:r>
    </w:p>
    <w:p w14:paraId="787F8B96" w14:textId="27A5B2EB" w:rsidR="00111E8E" w:rsidRDefault="00075008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1.</w:t>
      </w:r>
      <w:r w:rsidR="00111E8E">
        <w:rPr>
          <w:rFonts w:ascii="宋体" w:eastAsia="宋体" w:hAnsi="宋体" w:hint="eastAsia"/>
          <w:sz w:val="28"/>
          <w:szCs w:val="28"/>
        </w:rPr>
        <w:t>房地产估价机构、土地估价机构、资产评估机构、测绘机构、工程造价机构、投资咨询机构管理制度。</w:t>
      </w:r>
    </w:p>
    <w:p w14:paraId="717674C0" w14:textId="1F70370B" w:rsidR="00111E8E" w:rsidRPr="00111E8E" w:rsidRDefault="00075008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 w:rsidR="00111E8E">
        <w:rPr>
          <w:rFonts w:ascii="宋体" w:eastAsia="宋体" w:hAnsi="宋体" w:hint="eastAsia"/>
          <w:sz w:val="28"/>
          <w:szCs w:val="28"/>
        </w:rPr>
        <w:t>房地产估价师、土地估价师、资产评估师、造价工程师、咨询（投资）工程师的考试报名、资格管理、注册管理的相关制度和规定。</w:t>
      </w:r>
    </w:p>
    <w:p w14:paraId="11745879" w14:textId="654BE164" w:rsidR="00C25F52" w:rsidRDefault="00C25F52" w:rsidP="006D50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第五条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房地产行业管理信息。房地产行业管理机关包括中华人民共和国住房和城乡建设部（</w:t>
      </w:r>
      <w:hyperlink r:id="rId4" w:history="1">
        <w:r w:rsidR="006D50D9" w:rsidRPr="0006399A">
          <w:rPr>
            <w:rStyle w:val="a4"/>
            <w:rFonts w:ascii="宋体" w:eastAsia="宋体" w:hAnsi="宋体" w:hint="eastAsia"/>
            <w:sz w:val="28"/>
            <w:szCs w:val="28"/>
          </w:rPr>
          <w:t>www.mohurd.gov.cn</w:t>
        </w:r>
      </w:hyperlink>
      <w:r w:rsidR="006D50D9">
        <w:rPr>
          <w:rFonts w:ascii="宋体" w:eastAsia="宋体" w:hAnsi="宋体" w:hint="eastAsia"/>
          <w:sz w:val="28"/>
          <w:szCs w:val="28"/>
        </w:rPr>
        <w:t>）</w:t>
      </w:r>
      <w:r>
        <w:rPr>
          <w:rFonts w:ascii="宋体" w:eastAsia="宋体" w:hAnsi="宋体" w:hint="eastAsia"/>
          <w:sz w:val="28"/>
          <w:szCs w:val="28"/>
        </w:rPr>
        <w:t>）、省级住房和城乡建设管理机关、中国房地产估价师和房地产经纪人学会（</w:t>
      </w:r>
      <w:hyperlink r:id="rId5" w:history="1">
        <w:r w:rsidRPr="0006399A">
          <w:rPr>
            <w:rStyle w:val="a4"/>
            <w:rFonts w:ascii="宋体" w:eastAsia="宋体" w:hAnsi="宋体" w:hint="eastAsia"/>
            <w:sz w:val="28"/>
            <w:szCs w:val="28"/>
          </w:rPr>
          <w:t>www.cirea.org.cn</w:t>
        </w:r>
      </w:hyperlink>
      <w:r>
        <w:rPr>
          <w:rFonts w:ascii="宋体" w:eastAsia="宋体" w:hAnsi="宋体" w:hint="eastAsia"/>
          <w:sz w:val="28"/>
          <w:szCs w:val="28"/>
        </w:rPr>
        <w:t>）、省级房地产估价师协会（或房地产业协会）。</w:t>
      </w:r>
    </w:p>
    <w:p w14:paraId="1594AB16" w14:textId="5D2D0AFC" w:rsidR="00652226" w:rsidRDefault="00075008" w:rsidP="006D50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1.</w:t>
      </w:r>
      <w:r w:rsidR="00C25F52">
        <w:rPr>
          <w:rFonts w:ascii="宋体" w:eastAsia="宋体" w:hAnsi="宋体" w:hint="eastAsia"/>
          <w:sz w:val="28"/>
          <w:szCs w:val="28"/>
        </w:rPr>
        <w:t>总公司所在地</w:t>
      </w:r>
      <w:r w:rsidR="005E3571">
        <w:rPr>
          <w:rFonts w:ascii="宋体" w:eastAsia="宋体" w:hAnsi="宋体" w:hint="eastAsia"/>
          <w:sz w:val="28"/>
          <w:szCs w:val="28"/>
        </w:rPr>
        <w:t>行业管理机关</w:t>
      </w:r>
      <w:r w:rsidR="00C25F52">
        <w:rPr>
          <w:rFonts w:ascii="宋体" w:eastAsia="宋体" w:hAnsi="宋体" w:hint="eastAsia"/>
          <w:sz w:val="28"/>
          <w:szCs w:val="28"/>
        </w:rPr>
        <w:t>省级住房和城乡建设管理机关和省级房地产估价师协会为</w:t>
      </w:r>
      <w:r w:rsidR="00652226">
        <w:rPr>
          <w:rFonts w:ascii="宋体" w:eastAsia="宋体" w:hAnsi="宋体" w:hint="eastAsia"/>
          <w:sz w:val="28"/>
          <w:szCs w:val="28"/>
        </w:rPr>
        <w:t>：</w:t>
      </w:r>
    </w:p>
    <w:p w14:paraId="131D83FA" w14:textId="77777777" w:rsidR="00652226" w:rsidRDefault="00652226" w:rsidP="006D50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（1）</w:t>
      </w:r>
      <w:r w:rsidR="00C25F52">
        <w:rPr>
          <w:rFonts w:ascii="宋体" w:eastAsia="宋体" w:hAnsi="宋体" w:hint="eastAsia"/>
          <w:sz w:val="28"/>
          <w:szCs w:val="28"/>
        </w:rPr>
        <w:t>北京市住房和城乡建设委员会（</w:t>
      </w:r>
      <w:hyperlink r:id="rId6" w:history="1">
        <w:r w:rsidR="006D50D9" w:rsidRPr="0006399A">
          <w:rPr>
            <w:rStyle w:val="a4"/>
            <w:rFonts w:ascii="宋体" w:eastAsia="宋体" w:hAnsi="宋体" w:hint="eastAsia"/>
            <w:sz w:val="28"/>
            <w:szCs w:val="28"/>
          </w:rPr>
          <w:t>www.beijing.gov.cn</w:t>
        </w:r>
      </w:hyperlink>
      <w:r w:rsidR="006D50D9">
        <w:rPr>
          <w:rFonts w:ascii="宋体" w:eastAsia="宋体" w:hAnsi="宋体" w:hint="eastAsia"/>
          <w:sz w:val="28"/>
          <w:szCs w:val="28"/>
        </w:rPr>
        <w:t>）</w:t>
      </w:r>
    </w:p>
    <w:p w14:paraId="0B8AB3FC" w14:textId="324FA68E" w:rsidR="00C25F52" w:rsidRDefault="00652226" w:rsidP="006D50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（2）</w:t>
      </w:r>
      <w:r w:rsidR="00C25F52">
        <w:rPr>
          <w:rFonts w:ascii="宋体" w:eastAsia="宋体" w:hAnsi="宋体" w:hint="eastAsia"/>
          <w:sz w:val="28"/>
          <w:szCs w:val="28"/>
        </w:rPr>
        <w:t>北京房地产估价师和土地估价师与不动产登记代理人协会</w:t>
      </w:r>
      <w:r w:rsidR="00C25F52">
        <w:rPr>
          <w:rFonts w:ascii="宋体" w:eastAsia="宋体" w:hAnsi="宋体" w:hint="eastAsia"/>
          <w:sz w:val="28"/>
          <w:szCs w:val="28"/>
        </w:rPr>
        <w:lastRenderedPageBreak/>
        <w:t>（</w:t>
      </w:r>
      <w:hyperlink r:id="rId7" w:history="1">
        <w:r w:rsidR="006D50D9" w:rsidRPr="0006399A">
          <w:rPr>
            <w:rStyle w:val="a4"/>
            <w:rFonts w:ascii="宋体" w:eastAsia="宋体" w:hAnsi="宋体" w:hint="eastAsia"/>
            <w:sz w:val="28"/>
            <w:szCs w:val="28"/>
          </w:rPr>
          <w:t>www.bjgj.gov.cn）。</w:t>
        </w:r>
      </w:hyperlink>
    </w:p>
    <w:p w14:paraId="12AF2037" w14:textId="22864904" w:rsidR="006D50D9" w:rsidRDefault="00075008" w:rsidP="006D50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 w:rsidR="006D50D9">
        <w:rPr>
          <w:rFonts w:ascii="宋体" w:eastAsia="宋体" w:hAnsi="宋体" w:hint="eastAsia"/>
          <w:sz w:val="28"/>
          <w:szCs w:val="28"/>
        </w:rPr>
        <w:t>地方行业协会地址：</w:t>
      </w:r>
    </w:p>
    <w:p w14:paraId="786FF614" w14:textId="18C90881" w:rsidR="006D50D9" w:rsidRDefault="006D50D9" w:rsidP="006D50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（1）天津房地产估价师协会：</w:t>
      </w:r>
      <w:hyperlink r:id="rId8" w:history="1">
        <w:r w:rsidRPr="0006399A">
          <w:rPr>
            <w:rStyle w:val="a4"/>
            <w:rFonts w:ascii="宋体" w:eastAsia="宋体" w:hAnsi="宋体" w:hint="eastAsia"/>
            <w:sz w:val="28"/>
            <w:szCs w:val="28"/>
          </w:rPr>
          <w:t>www.tjreaa.cn</w:t>
        </w:r>
      </w:hyperlink>
    </w:p>
    <w:p w14:paraId="13B8F04A" w14:textId="2E6CB1E9" w:rsidR="006D50D9" w:rsidRDefault="006D50D9" w:rsidP="006D50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（2）山西省房地产估价师与房地产经纪人协会：</w:t>
      </w:r>
      <w:hyperlink r:id="rId9" w:history="1">
        <w:r w:rsidRPr="0006399A">
          <w:rPr>
            <w:rStyle w:val="a4"/>
            <w:rFonts w:ascii="宋体" w:eastAsia="宋体" w:hAnsi="宋体" w:hint="eastAsia"/>
            <w:sz w:val="28"/>
            <w:szCs w:val="28"/>
          </w:rPr>
          <w:t>www.sirea.org.cn</w:t>
        </w:r>
      </w:hyperlink>
    </w:p>
    <w:p w14:paraId="3B3D6513" w14:textId="3070EC9A" w:rsidR="006D50D9" w:rsidRDefault="009D6592" w:rsidP="006D50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（3）</w:t>
      </w:r>
      <w:r w:rsidR="00F17AE4">
        <w:rPr>
          <w:rFonts w:ascii="宋体" w:eastAsia="宋体" w:hAnsi="宋体" w:hint="eastAsia"/>
          <w:sz w:val="28"/>
          <w:szCs w:val="28"/>
        </w:rPr>
        <w:t>内蒙古自治区房地产估价师先学会：</w:t>
      </w:r>
      <w:hyperlink r:id="rId10" w:history="1">
        <w:r w:rsidR="00F17AE4" w:rsidRPr="0006399A">
          <w:rPr>
            <w:rStyle w:val="a4"/>
            <w:rFonts w:ascii="宋体" w:eastAsia="宋体" w:hAnsi="宋体" w:hint="eastAsia"/>
            <w:sz w:val="28"/>
            <w:szCs w:val="28"/>
          </w:rPr>
          <w:t>www.imre.gov.cn</w:t>
        </w:r>
      </w:hyperlink>
    </w:p>
    <w:p w14:paraId="7BD559C6" w14:textId="241B7C8E" w:rsidR="00F17AE4" w:rsidRDefault="00F17AE4" w:rsidP="006D50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（4）沈阳市房地产估价师协会：</w:t>
      </w:r>
      <w:hyperlink r:id="rId11" w:history="1">
        <w:r w:rsidRPr="0006399A">
          <w:rPr>
            <w:rStyle w:val="a4"/>
            <w:rFonts w:ascii="宋体" w:eastAsia="宋体" w:hAnsi="宋体" w:hint="eastAsia"/>
            <w:sz w:val="28"/>
            <w:szCs w:val="28"/>
          </w:rPr>
          <w:t>www.syrea.org</w:t>
        </w:r>
      </w:hyperlink>
    </w:p>
    <w:p w14:paraId="56F90AE0" w14:textId="3549B0DB" w:rsidR="00F17AE4" w:rsidRDefault="00F17AE4" w:rsidP="006D50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（5）大连市房地产估价师与经纪人协会：</w:t>
      </w:r>
      <w:hyperlink r:id="rId12" w:history="1">
        <w:r w:rsidRPr="0006399A">
          <w:rPr>
            <w:rStyle w:val="a4"/>
            <w:rFonts w:ascii="宋体" w:eastAsia="宋体" w:hAnsi="宋体" w:hint="eastAsia"/>
            <w:sz w:val="28"/>
            <w:szCs w:val="28"/>
          </w:rPr>
          <w:t>www.dlarea.org.cn</w:t>
        </w:r>
      </w:hyperlink>
    </w:p>
    <w:p w14:paraId="19654C08" w14:textId="25B0FED5" w:rsidR="00F17AE4" w:rsidRDefault="00F17AE4" w:rsidP="006D50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（6）上海市房地产估价师协会：</w:t>
      </w:r>
      <w:hyperlink r:id="rId13" w:history="1">
        <w:r w:rsidRPr="0006399A">
          <w:rPr>
            <w:rStyle w:val="a4"/>
            <w:rFonts w:ascii="宋体" w:eastAsia="宋体" w:hAnsi="宋体" w:hint="eastAsia"/>
            <w:sz w:val="28"/>
            <w:szCs w:val="28"/>
          </w:rPr>
          <w:t>www.valuer.org.cn</w:t>
        </w:r>
      </w:hyperlink>
    </w:p>
    <w:p w14:paraId="105F5716" w14:textId="1BBB089D" w:rsidR="00F17AE4" w:rsidRDefault="00F17AE4" w:rsidP="006D50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（7）江苏省房地产估价与经纪协会：</w:t>
      </w:r>
      <w:hyperlink r:id="rId14" w:history="1">
        <w:r w:rsidRPr="0006399A">
          <w:rPr>
            <w:rStyle w:val="a4"/>
            <w:rFonts w:ascii="宋体" w:eastAsia="宋体" w:hAnsi="宋体" w:hint="eastAsia"/>
            <w:sz w:val="28"/>
            <w:szCs w:val="28"/>
          </w:rPr>
          <w:t>www.jsrea.cn</w:t>
        </w:r>
      </w:hyperlink>
    </w:p>
    <w:p w14:paraId="2C1847CE" w14:textId="45AB0C51" w:rsidR="00F17AE4" w:rsidRDefault="00F17AE4" w:rsidP="006D50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（8）常州市房地产估价与经纪协会：</w:t>
      </w:r>
      <w:hyperlink r:id="rId15" w:history="1">
        <w:r w:rsidRPr="0006399A">
          <w:rPr>
            <w:rStyle w:val="a4"/>
            <w:rFonts w:ascii="宋体" w:eastAsia="宋体" w:hAnsi="宋体" w:hint="eastAsia"/>
            <w:sz w:val="28"/>
            <w:szCs w:val="28"/>
          </w:rPr>
          <w:t>www.cafcaj.cn</w:t>
        </w:r>
      </w:hyperlink>
    </w:p>
    <w:p w14:paraId="78D70BB8" w14:textId="6BF76D03" w:rsidR="00F17AE4" w:rsidRDefault="00F17AE4" w:rsidP="006D50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（9）浙江省房地产估价师与经纪人协会：</w:t>
      </w:r>
      <w:hyperlink r:id="rId16" w:history="1">
        <w:r w:rsidRPr="0006399A">
          <w:rPr>
            <w:rStyle w:val="a4"/>
            <w:rFonts w:ascii="宋体" w:eastAsia="宋体" w:hAnsi="宋体" w:hint="eastAsia"/>
            <w:sz w:val="28"/>
            <w:szCs w:val="28"/>
          </w:rPr>
          <w:t>www.zirea.org.cn</w:t>
        </w:r>
      </w:hyperlink>
    </w:p>
    <w:p w14:paraId="6BBEA847" w14:textId="1D457105" w:rsidR="00F17AE4" w:rsidRDefault="00F17AE4" w:rsidP="006D50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（1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）温州市房地产估价师与经纪人协会：</w:t>
      </w:r>
      <w:hyperlink r:id="rId17" w:history="1">
        <w:r w:rsidRPr="0006399A">
          <w:rPr>
            <w:rStyle w:val="a4"/>
            <w:rFonts w:ascii="宋体" w:eastAsia="宋体" w:hAnsi="宋体" w:hint="eastAsia"/>
            <w:sz w:val="28"/>
            <w:szCs w:val="28"/>
          </w:rPr>
          <w:t>www.wzrea.cn</w:t>
        </w:r>
      </w:hyperlink>
    </w:p>
    <w:p w14:paraId="50C0177D" w14:textId="72A9D4D1" w:rsidR="00F17AE4" w:rsidRDefault="00F17AE4" w:rsidP="006D50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（1</w:t>
      </w:r>
      <w:r>
        <w:rPr>
          <w:rFonts w:ascii="宋体" w:eastAsia="宋体" w:hAnsi="宋体"/>
          <w:sz w:val="28"/>
          <w:szCs w:val="28"/>
        </w:rPr>
        <w:t>1</w:t>
      </w:r>
      <w:r>
        <w:rPr>
          <w:rFonts w:ascii="宋体" w:eastAsia="宋体" w:hAnsi="宋体" w:hint="eastAsia"/>
          <w:sz w:val="28"/>
          <w:szCs w:val="28"/>
        </w:rPr>
        <w:t>）福州市房地产估价协会：</w:t>
      </w:r>
      <w:hyperlink r:id="rId18" w:history="1">
        <w:r w:rsidRPr="0006399A">
          <w:rPr>
            <w:rStyle w:val="a4"/>
            <w:rFonts w:ascii="宋体" w:eastAsia="宋体" w:hAnsi="宋体" w:hint="eastAsia"/>
            <w:sz w:val="28"/>
            <w:szCs w:val="28"/>
          </w:rPr>
          <w:t>www.fzreaa.com</w:t>
        </w:r>
      </w:hyperlink>
    </w:p>
    <w:p w14:paraId="252AB239" w14:textId="5976F2C7" w:rsidR="00F17AE4" w:rsidRDefault="00F17AE4" w:rsidP="006D50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（1</w:t>
      </w:r>
      <w:r>
        <w:rPr>
          <w:rFonts w:ascii="宋体" w:eastAsia="宋体" w:hAnsi="宋体"/>
          <w:sz w:val="28"/>
          <w:szCs w:val="28"/>
        </w:rPr>
        <w:t>2</w:t>
      </w:r>
      <w:r>
        <w:rPr>
          <w:rFonts w:ascii="宋体" w:eastAsia="宋体" w:hAnsi="宋体" w:hint="eastAsia"/>
          <w:sz w:val="28"/>
          <w:szCs w:val="28"/>
        </w:rPr>
        <w:t>）江西省房地产业协会：</w:t>
      </w:r>
      <w:hyperlink r:id="rId19" w:history="1">
        <w:r w:rsidRPr="0006399A">
          <w:rPr>
            <w:rStyle w:val="a4"/>
            <w:rFonts w:ascii="宋体" w:eastAsia="宋体" w:hAnsi="宋体" w:hint="eastAsia"/>
            <w:sz w:val="28"/>
            <w:szCs w:val="28"/>
          </w:rPr>
          <w:t>www.jxfdc.org</w:t>
        </w:r>
      </w:hyperlink>
    </w:p>
    <w:p w14:paraId="04631DC1" w14:textId="50534500" w:rsidR="00F17AE4" w:rsidRDefault="00F17AE4" w:rsidP="006D50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（1</w:t>
      </w:r>
      <w:r>
        <w:rPr>
          <w:rFonts w:ascii="宋体" w:eastAsia="宋体" w:hAnsi="宋体"/>
          <w:sz w:val="28"/>
          <w:szCs w:val="28"/>
        </w:rPr>
        <w:t>3</w:t>
      </w:r>
      <w:r>
        <w:rPr>
          <w:rFonts w:ascii="宋体" w:eastAsia="宋体" w:hAnsi="宋体" w:hint="eastAsia"/>
          <w:sz w:val="28"/>
          <w:szCs w:val="28"/>
        </w:rPr>
        <w:t>）河南省房地产估价师与经纪人协会：</w:t>
      </w:r>
      <w:hyperlink r:id="rId20" w:history="1">
        <w:r w:rsidRPr="0006399A">
          <w:rPr>
            <w:rStyle w:val="a4"/>
            <w:rFonts w:ascii="宋体" w:eastAsia="宋体" w:hAnsi="宋体" w:hint="eastAsia"/>
            <w:sz w:val="28"/>
            <w:szCs w:val="28"/>
          </w:rPr>
          <w:t>www.hnrea.org.cn</w:t>
        </w:r>
      </w:hyperlink>
    </w:p>
    <w:p w14:paraId="6D969656" w14:textId="63E911DF" w:rsidR="00F17AE4" w:rsidRDefault="00F17AE4" w:rsidP="006D50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（1</w:t>
      </w:r>
      <w:r>
        <w:rPr>
          <w:rFonts w:ascii="宋体" w:eastAsia="宋体" w:hAnsi="宋体"/>
          <w:sz w:val="28"/>
          <w:szCs w:val="28"/>
        </w:rPr>
        <w:t>4</w:t>
      </w:r>
      <w:r>
        <w:rPr>
          <w:rFonts w:ascii="宋体" w:eastAsia="宋体" w:hAnsi="宋体" w:hint="eastAsia"/>
          <w:sz w:val="28"/>
          <w:szCs w:val="28"/>
        </w:rPr>
        <w:t>）武汉市房地产估价师协会：</w:t>
      </w:r>
      <w:hyperlink r:id="rId21" w:history="1">
        <w:r w:rsidRPr="0006399A">
          <w:rPr>
            <w:rStyle w:val="a4"/>
            <w:rFonts w:ascii="宋体" w:eastAsia="宋体" w:hAnsi="宋体" w:hint="eastAsia"/>
            <w:sz w:val="28"/>
            <w:szCs w:val="28"/>
          </w:rPr>
          <w:t>www.wreaa.com</w:t>
        </w:r>
      </w:hyperlink>
    </w:p>
    <w:p w14:paraId="069DB5D6" w14:textId="294E7D7B" w:rsidR="00F17AE4" w:rsidRDefault="00F17AE4" w:rsidP="006D50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（1</w:t>
      </w:r>
      <w:r>
        <w:rPr>
          <w:rFonts w:ascii="宋体" w:eastAsia="宋体" w:hAnsi="宋体"/>
          <w:sz w:val="28"/>
          <w:szCs w:val="28"/>
        </w:rPr>
        <w:t>5</w:t>
      </w:r>
      <w:r>
        <w:rPr>
          <w:rFonts w:ascii="宋体" w:eastAsia="宋体" w:hAnsi="宋体" w:hint="eastAsia"/>
          <w:sz w:val="28"/>
          <w:szCs w:val="28"/>
        </w:rPr>
        <w:t>）广州市房地产评估专业人员协会：</w:t>
      </w:r>
      <w:hyperlink r:id="rId22" w:history="1">
        <w:r w:rsidRPr="0006399A">
          <w:rPr>
            <w:rStyle w:val="a4"/>
            <w:rFonts w:ascii="宋体" w:eastAsia="宋体" w:hAnsi="宋体" w:hint="eastAsia"/>
            <w:sz w:val="28"/>
            <w:szCs w:val="28"/>
          </w:rPr>
          <w:t>www.realsetateappraisal.org.cn</w:t>
        </w:r>
      </w:hyperlink>
    </w:p>
    <w:p w14:paraId="44750B74" w14:textId="5995307D" w:rsidR="00F17AE4" w:rsidRDefault="00F17AE4" w:rsidP="006D50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（1</w:t>
      </w:r>
      <w:r>
        <w:rPr>
          <w:rFonts w:ascii="宋体" w:eastAsia="宋体" w:hAnsi="宋体"/>
          <w:sz w:val="28"/>
          <w:szCs w:val="28"/>
        </w:rPr>
        <w:t>6</w:t>
      </w:r>
      <w:r>
        <w:rPr>
          <w:rFonts w:ascii="宋体" w:eastAsia="宋体" w:hAnsi="宋体" w:hint="eastAsia"/>
          <w:sz w:val="28"/>
          <w:szCs w:val="28"/>
        </w:rPr>
        <w:t>）重庆市国土资源房屋评估和经纪协会：</w:t>
      </w:r>
      <w:hyperlink r:id="rId23" w:history="1">
        <w:r w:rsidRPr="0006399A">
          <w:rPr>
            <w:rStyle w:val="a4"/>
            <w:rFonts w:ascii="宋体" w:eastAsia="宋体" w:hAnsi="宋体" w:hint="eastAsia"/>
            <w:sz w:val="28"/>
            <w:szCs w:val="28"/>
          </w:rPr>
          <w:t>www.cqfdpjxh.org.cn</w:t>
        </w:r>
      </w:hyperlink>
    </w:p>
    <w:p w14:paraId="62F570D7" w14:textId="0F31CE93" w:rsidR="00F17AE4" w:rsidRDefault="00F17AE4" w:rsidP="006D50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（1</w:t>
      </w:r>
      <w:r>
        <w:rPr>
          <w:rFonts w:ascii="宋体" w:eastAsia="宋体" w:hAnsi="宋体"/>
          <w:sz w:val="28"/>
          <w:szCs w:val="28"/>
        </w:rPr>
        <w:t>7</w:t>
      </w:r>
      <w:r>
        <w:rPr>
          <w:rFonts w:ascii="宋体" w:eastAsia="宋体" w:hAnsi="宋体" w:hint="eastAsia"/>
          <w:sz w:val="28"/>
          <w:szCs w:val="28"/>
        </w:rPr>
        <w:t>）四川省房地产业协会估价、经济咨询专委会：</w:t>
      </w:r>
      <w:hyperlink r:id="rId24" w:history="1">
        <w:r w:rsidRPr="0006399A">
          <w:rPr>
            <w:rStyle w:val="a4"/>
            <w:rFonts w:ascii="宋体" w:eastAsia="宋体" w:hAnsi="宋体" w:hint="eastAsia"/>
            <w:sz w:val="28"/>
            <w:szCs w:val="28"/>
          </w:rPr>
          <w:t>www.scfx.cn/Main.aspx</w:t>
        </w:r>
      </w:hyperlink>
    </w:p>
    <w:p w14:paraId="05B3A5FE" w14:textId="51FACFA6" w:rsidR="00F17AE4" w:rsidRDefault="00F17AE4" w:rsidP="006D50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（1</w:t>
      </w:r>
      <w:r>
        <w:rPr>
          <w:rFonts w:ascii="宋体" w:eastAsia="宋体" w:hAnsi="宋体"/>
          <w:sz w:val="28"/>
          <w:szCs w:val="28"/>
        </w:rPr>
        <w:t>8</w:t>
      </w:r>
      <w:r>
        <w:rPr>
          <w:rFonts w:ascii="宋体" w:eastAsia="宋体" w:hAnsi="宋体" w:hint="eastAsia"/>
          <w:sz w:val="28"/>
          <w:szCs w:val="28"/>
        </w:rPr>
        <w:t>）贵州市房地产估价行业协会：</w:t>
      </w:r>
      <w:hyperlink r:id="rId25" w:history="1">
        <w:r w:rsidRPr="0006399A">
          <w:rPr>
            <w:rStyle w:val="a4"/>
            <w:rFonts w:ascii="宋体" w:eastAsia="宋体" w:hAnsi="宋体" w:hint="eastAsia"/>
            <w:sz w:val="28"/>
            <w:szCs w:val="28"/>
          </w:rPr>
          <w:t>www.gzfgxh.com</w:t>
        </w:r>
      </w:hyperlink>
    </w:p>
    <w:p w14:paraId="033F8E67" w14:textId="137D00A9" w:rsidR="00F17AE4" w:rsidRDefault="00F17AE4" w:rsidP="006D50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（1</w:t>
      </w:r>
      <w:r>
        <w:rPr>
          <w:rFonts w:ascii="宋体" w:eastAsia="宋体" w:hAnsi="宋体"/>
          <w:sz w:val="28"/>
          <w:szCs w:val="28"/>
        </w:rPr>
        <w:t>9</w:t>
      </w:r>
      <w:r>
        <w:rPr>
          <w:rFonts w:ascii="宋体" w:eastAsia="宋体" w:hAnsi="宋体" w:hint="eastAsia"/>
          <w:sz w:val="28"/>
          <w:szCs w:val="28"/>
        </w:rPr>
        <w:t>）西安市房地产评估协会：</w:t>
      </w:r>
      <w:hyperlink r:id="rId26" w:history="1">
        <w:r w:rsidRPr="0006399A">
          <w:rPr>
            <w:rStyle w:val="a4"/>
            <w:rFonts w:ascii="宋体" w:eastAsia="宋体" w:hAnsi="宋体" w:hint="eastAsia"/>
            <w:sz w:val="28"/>
            <w:szCs w:val="28"/>
          </w:rPr>
          <w:t>www.xareaa.com</w:t>
        </w:r>
      </w:hyperlink>
    </w:p>
    <w:p w14:paraId="5FDB4CAC" w14:textId="31C0945F" w:rsidR="00F17AE4" w:rsidRDefault="00075008" w:rsidP="006D50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3.</w:t>
      </w:r>
      <w:r w:rsidR="00F17AE4">
        <w:rPr>
          <w:rFonts w:ascii="宋体" w:eastAsia="宋体" w:hAnsi="宋体" w:hint="eastAsia"/>
          <w:sz w:val="28"/>
          <w:szCs w:val="28"/>
        </w:rPr>
        <w:t>地方房地产估价管理机关</w:t>
      </w:r>
      <w:r w:rsidR="00AB1F78">
        <w:rPr>
          <w:rFonts w:ascii="宋体" w:eastAsia="宋体" w:hAnsi="宋体" w:hint="eastAsia"/>
          <w:sz w:val="28"/>
          <w:szCs w:val="28"/>
        </w:rPr>
        <w:t>。</w:t>
      </w:r>
      <w:r w:rsidR="00652226">
        <w:rPr>
          <w:rFonts w:ascii="宋体" w:eastAsia="宋体" w:hAnsi="宋体" w:hint="eastAsia"/>
          <w:sz w:val="28"/>
          <w:szCs w:val="28"/>
        </w:rPr>
        <w:t>为各省、自治区、直辖市住房和城乡建设部门。</w:t>
      </w:r>
    </w:p>
    <w:p w14:paraId="329D5A84" w14:textId="12E01DBF" w:rsidR="00C25F52" w:rsidRDefault="00C25F52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 xml:space="preserve">第六条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土地估价行业管理信息</w:t>
      </w:r>
    </w:p>
    <w:p w14:paraId="7DFB31AF" w14:textId="5F1B442B" w:rsidR="005E3571" w:rsidRPr="005E3571" w:rsidRDefault="00075008" w:rsidP="00CD6D45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1.</w:t>
      </w:r>
      <w:r w:rsidR="005E3571">
        <w:rPr>
          <w:rFonts w:ascii="宋体" w:eastAsia="宋体" w:hAnsi="宋体" w:hint="eastAsia"/>
          <w:sz w:val="28"/>
          <w:szCs w:val="28"/>
        </w:rPr>
        <w:t>国家级</w:t>
      </w:r>
      <w:r w:rsidR="00652226">
        <w:rPr>
          <w:rFonts w:ascii="宋体" w:eastAsia="宋体" w:hAnsi="宋体" w:hint="eastAsia"/>
          <w:sz w:val="28"/>
          <w:szCs w:val="28"/>
        </w:rPr>
        <w:t>自然资源</w:t>
      </w:r>
      <w:r w:rsidR="005E3571">
        <w:rPr>
          <w:rFonts w:ascii="宋体" w:eastAsia="宋体" w:hAnsi="宋体" w:hint="eastAsia"/>
          <w:sz w:val="28"/>
          <w:szCs w:val="28"/>
        </w:rPr>
        <w:t>管理机关</w:t>
      </w:r>
      <w:r w:rsidR="00CD6D45">
        <w:rPr>
          <w:rFonts w:ascii="宋体" w:eastAsia="宋体" w:hAnsi="宋体" w:hint="eastAsia"/>
          <w:sz w:val="28"/>
          <w:szCs w:val="28"/>
        </w:rPr>
        <w:t>。</w:t>
      </w:r>
      <w:r w:rsidR="005E3571">
        <w:rPr>
          <w:rFonts w:ascii="宋体" w:eastAsia="宋体" w:hAnsi="宋体" w:hint="eastAsia"/>
          <w:sz w:val="28"/>
          <w:szCs w:val="28"/>
        </w:rPr>
        <w:t>自然资源部</w:t>
      </w:r>
      <w:r w:rsidR="00CD6D45">
        <w:rPr>
          <w:rFonts w:ascii="宋体" w:eastAsia="宋体" w:hAnsi="宋体" w:hint="eastAsia"/>
          <w:sz w:val="28"/>
          <w:szCs w:val="28"/>
        </w:rPr>
        <w:t>和</w:t>
      </w:r>
      <w:r w:rsidR="005E3571">
        <w:rPr>
          <w:rFonts w:ascii="宋体" w:eastAsia="宋体" w:hAnsi="宋体" w:hint="eastAsia"/>
          <w:sz w:val="28"/>
          <w:szCs w:val="28"/>
        </w:rPr>
        <w:t>中国土地估价师和不动产登记代理人协会</w:t>
      </w:r>
      <w:r w:rsidR="00CD6D45">
        <w:rPr>
          <w:rFonts w:ascii="宋体" w:eastAsia="宋体" w:hAnsi="宋体" w:hint="eastAsia"/>
          <w:sz w:val="28"/>
          <w:szCs w:val="28"/>
        </w:rPr>
        <w:t>。</w:t>
      </w:r>
    </w:p>
    <w:p w14:paraId="7CBD2A74" w14:textId="2383D0E1" w:rsidR="005E3571" w:rsidRDefault="00075008" w:rsidP="00CD6D45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 w:rsidR="005E3571">
        <w:rPr>
          <w:rFonts w:ascii="宋体" w:eastAsia="宋体" w:hAnsi="宋体" w:hint="eastAsia"/>
          <w:sz w:val="28"/>
          <w:szCs w:val="28"/>
        </w:rPr>
        <w:t>地方土地</w:t>
      </w:r>
      <w:r w:rsidR="00652226">
        <w:rPr>
          <w:rFonts w:ascii="宋体" w:eastAsia="宋体" w:hAnsi="宋体" w:hint="eastAsia"/>
          <w:sz w:val="28"/>
          <w:szCs w:val="28"/>
        </w:rPr>
        <w:t>估价</w:t>
      </w:r>
      <w:r w:rsidR="005E3571">
        <w:rPr>
          <w:rFonts w:ascii="宋体" w:eastAsia="宋体" w:hAnsi="宋体" w:hint="eastAsia"/>
          <w:sz w:val="28"/>
          <w:szCs w:val="28"/>
        </w:rPr>
        <w:t>行业协会</w:t>
      </w:r>
      <w:r w:rsidR="00CD6D45">
        <w:rPr>
          <w:rFonts w:ascii="宋体" w:eastAsia="宋体" w:hAnsi="宋体" w:hint="eastAsia"/>
          <w:sz w:val="28"/>
          <w:szCs w:val="28"/>
        </w:rPr>
        <w:t>。为地方省一级土地估价协会。其中</w:t>
      </w:r>
      <w:r w:rsidR="00DF46B2">
        <w:rPr>
          <w:rFonts w:ascii="宋体" w:eastAsia="宋体" w:hAnsi="宋体" w:hint="eastAsia"/>
          <w:sz w:val="28"/>
          <w:szCs w:val="28"/>
        </w:rPr>
        <w:t>北京市：北京房地产估价师和土地估价师与不动产登记代理人协会。</w:t>
      </w:r>
    </w:p>
    <w:p w14:paraId="7F14BA30" w14:textId="1EFBCAEB" w:rsidR="005E3571" w:rsidRDefault="00075008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3.</w:t>
      </w:r>
      <w:r w:rsidR="005E3571">
        <w:rPr>
          <w:rFonts w:ascii="宋体" w:eastAsia="宋体" w:hAnsi="宋体" w:hint="eastAsia"/>
          <w:sz w:val="28"/>
          <w:szCs w:val="28"/>
        </w:rPr>
        <w:t>地方</w:t>
      </w:r>
      <w:r w:rsidR="00652226">
        <w:rPr>
          <w:rFonts w:ascii="宋体" w:eastAsia="宋体" w:hAnsi="宋体" w:hint="eastAsia"/>
          <w:sz w:val="28"/>
          <w:szCs w:val="28"/>
        </w:rPr>
        <w:t>自然资源管理机关。</w:t>
      </w:r>
      <w:r w:rsidR="00CD6D45">
        <w:rPr>
          <w:rFonts w:ascii="宋体" w:eastAsia="宋体" w:hAnsi="宋体" w:hint="eastAsia"/>
          <w:sz w:val="28"/>
          <w:szCs w:val="28"/>
        </w:rPr>
        <w:t>为省级自然资源管理部门，其中</w:t>
      </w:r>
      <w:r w:rsidR="00DF46B2">
        <w:rPr>
          <w:rFonts w:ascii="宋体" w:eastAsia="宋体" w:hAnsi="宋体" w:hint="eastAsia"/>
          <w:sz w:val="28"/>
          <w:szCs w:val="28"/>
        </w:rPr>
        <w:t>北京市：北京市自然资源和规划委员会</w:t>
      </w:r>
    </w:p>
    <w:p w14:paraId="070FAFB3" w14:textId="60EF28E9" w:rsidR="00C25F52" w:rsidRDefault="00C25F52" w:rsidP="00CD6D45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第七条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资产评估行业管理信息</w:t>
      </w:r>
      <w:r w:rsidR="00CD6D45">
        <w:rPr>
          <w:rFonts w:ascii="宋体" w:eastAsia="宋体" w:hAnsi="宋体" w:hint="eastAsia"/>
          <w:sz w:val="28"/>
          <w:szCs w:val="28"/>
        </w:rPr>
        <w:t>。</w:t>
      </w:r>
      <w:r w:rsidR="00DF46B2">
        <w:rPr>
          <w:rFonts w:ascii="宋体" w:eastAsia="宋体" w:hAnsi="宋体" w:hint="eastAsia"/>
          <w:sz w:val="28"/>
          <w:szCs w:val="28"/>
        </w:rPr>
        <w:t>财政部、</w:t>
      </w:r>
      <w:r w:rsidR="00CD6D45">
        <w:rPr>
          <w:rFonts w:ascii="宋体" w:eastAsia="宋体" w:hAnsi="宋体" w:hint="eastAsia"/>
          <w:sz w:val="28"/>
          <w:szCs w:val="28"/>
        </w:rPr>
        <w:t>北京市财政局、</w:t>
      </w:r>
      <w:r w:rsidR="00DF46B2">
        <w:rPr>
          <w:rFonts w:ascii="宋体" w:eastAsia="宋体" w:hAnsi="宋体" w:hint="eastAsia"/>
          <w:sz w:val="28"/>
          <w:szCs w:val="28"/>
        </w:rPr>
        <w:t>中国资产评估协会、北京市资产评估协会</w:t>
      </w:r>
    </w:p>
    <w:p w14:paraId="10DE9FFE" w14:textId="19108981" w:rsidR="00C25F52" w:rsidRDefault="00C25F52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第八条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ED5149">
        <w:rPr>
          <w:rFonts w:ascii="宋体" w:eastAsia="宋体" w:hAnsi="宋体" w:hint="eastAsia"/>
          <w:sz w:val="28"/>
          <w:szCs w:val="28"/>
        </w:rPr>
        <w:t>其他行业</w:t>
      </w:r>
      <w:r>
        <w:rPr>
          <w:rFonts w:ascii="宋体" w:eastAsia="宋体" w:hAnsi="宋体" w:hint="eastAsia"/>
          <w:sz w:val="28"/>
          <w:szCs w:val="28"/>
        </w:rPr>
        <w:t>管理信息</w:t>
      </w:r>
      <w:r w:rsidR="00CD6D45">
        <w:rPr>
          <w:rFonts w:ascii="宋体" w:eastAsia="宋体" w:hAnsi="宋体" w:hint="eastAsia"/>
          <w:sz w:val="28"/>
          <w:szCs w:val="28"/>
        </w:rPr>
        <w:t>。</w:t>
      </w:r>
    </w:p>
    <w:p w14:paraId="2A77CEEA" w14:textId="5B6B7AAC" w:rsidR="00CD6D45" w:rsidRDefault="00075008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1.</w:t>
      </w:r>
      <w:r w:rsidR="00CD6D45">
        <w:rPr>
          <w:rFonts w:ascii="宋体" w:eastAsia="宋体" w:hAnsi="宋体" w:hint="eastAsia"/>
          <w:sz w:val="28"/>
          <w:szCs w:val="28"/>
        </w:rPr>
        <w:t>土地规划。管理鸡冠围中国土地学会，北京市土地学会。</w:t>
      </w:r>
    </w:p>
    <w:p w14:paraId="087E2DC6" w14:textId="43608D74" w:rsidR="00C25F52" w:rsidRDefault="00075008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 w:rsidR="00CD6D45">
        <w:rPr>
          <w:rFonts w:ascii="宋体" w:eastAsia="宋体" w:hAnsi="宋体" w:hint="eastAsia"/>
          <w:sz w:val="28"/>
          <w:szCs w:val="28"/>
        </w:rPr>
        <w:t>测绘。自然资源部，各省自然资源管理部门。其中北京市为自然资源和规划委员会。</w:t>
      </w:r>
    </w:p>
    <w:p w14:paraId="73E0DA4F" w14:textId="080ABCA7" w:rsidR="00CD6D45" w:rsidRDefault="00075008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3.</w:t>
      </w:r>
      <w:r w:rsidR="00CD6D45">
        <w:rPr>
          <w:rFonts w:ascii="宋体" w:eastAsia="宋体" w:hAnsi="宋体" w:hint="eastAsia"/>
          <w:sz w:val="28"/>
          <w:szCs w:val="28"/>
        </w:rPr>
        <w:t>工程造价。为各级住房和建设管理部门和行业协会，其中国家为住房和城乡建设部，中国工程造价协会；北京市为住房和城乡建设委员会。</w:t>
      </w:r>
    </w:p>
    <w:p w14:paraId="3DAEAA4A" w14:textId="1B1C392D" w:rsidR="00CD6D45" w:rsidRPr="00CD6D45" w:rsidRDefault="00075008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4.</w:t>
      </w:r>
      <w:r w:rsidR="00CD6D45">
        <w:rPr>
          <w:rFonts w:ascii="宋体" w:eastAsia="宋体" w:hAnsi="宋体" w:hint="eastAsia"/>
          <w:sz w:val="28"/>
          <w:szCs w:val="28"/>
        </w:rPr>
        <w:t>咨询（投资）。为各级发展与改革委员会和价格协会。</w:t>
      </w:r>
    </w:p>
    <w:p w14:paraId="33D42FFB" w14:textId="6E418A52" w:rsidR="00CD6D45" w:rsidRPr="00CD6D45" w:rsidRDefault="00C25F52" w:rsidP="00CD6D45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CD6D45">
        <w:rPr>
          <w:rFonts w:ascii="黑体" w:eastAsia="黑体" w:hAnsi="黑体" w:hint="eastAsia"/>
          <w:sz w:val="28"/>
          <w:szCs w:val="28"/>
        </w:rPr>
        <w:t xml:space="preserve">第三章 </w:t>
      </w:r>
      <w:r w:rsidRPr="00CD6D45">
        <w:rPr>
          <w:rFonts w:ascii="黑体" w:eastAsia="黑体" w:hAnsi="黑体"/>
          <w:sz w:val="28"/>
          <w:szCs w:val="28"/>
        </w:rPr>
        <w:t xml:space="preserve"> </w:t>
      </w:r>
      <w:r w:rsidR="00AB1F78" w:rsidRPr="00CD6D45">
        <w:rPr>
          <w:rFonts w:ascii="黑体" w:eastAsia="黑体" w:hAnsi="黑体" w:hint="eastAsia"/>
          <w:sz w:val="28"/>
          <w:szCs w:val="28"/>
        </w:rPr>
        <w:t>财务与人力管理信息</w:t>
      </w:r>
    </w:p>
    <w:p w14:paraId="10994AED" w14:textId="6F4CE734" w:rsidR="00AB1F78" w:rsidRDefault="00AB1F78" w:rsidP="00CD6D45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第九条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财务管理信息</w:t>
      </w:r>
      <w:r w:rsidR="00CD6D45">
        <w:rPr>
          <w:rFonts w:ascii="宋体" w:eastAsia="宋体" w:hAnsi="宋体" w:hint="eastAsia"/>
          <w:sz w:val="28"/>
          <w:szCs w:val="28"/>
        </w:rPr>
        <w:t>。来源包括：北京市税务局、北京市场监督管理局。</w:t>
      </w:r>
    </w:p>
    <w:p w14:paraId="488B8DB7" w14:textId="35EFE951" w:rsidR="00CD6D45" w:rsidRPr="00CD6D45" w:rsidRDefault="00CD6D45" w:rsidP="00CD6D45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111E8E">
        <w:rPr>
          <w:rFonts w:ascii="宋体" w:eastAsia="宋体" w:hAnsi="宋体" w:hint="eastAsia"/>
          <w:sz w:val="28"/>
          <w:szCs w:val="28"/>
        </w:rPr>
        <w:t>十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人力管理信息。来源包括北京市一证通、北京市人力资源和社会保障局、北京市住房公积金管理中心。</w:t>
      </w:r>
    </w:p>
    <w:p w14:paraId="1DEE2996" w14:textId="5BCEAE6F" w:rsidR="00C25F52" w:rsidRPr="00CD6D45" w:rsidRDefault="00DF46B2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CD6D45">
        <w:rPr>
          <w:rFonts w:ascii="黑体" w:eastAsia="黑体" w:hAnsi="黑体" w:hint="eastAsia"/>
          <w:sz w:val="28"/>
          <w:szCs w:val="28"/>
        </w:rPr>
        <w:t xml:space="preserve">第四章 </w:t>
      </w:r>
      <w:r w:rsidRPr="00CD6D45">
        <w:rPr>
          <w:rFonts w:ascii="黑体" w:eastAsia="黑体" w:hAnsi="黑体"/>
          <w:sz w:val="28"/>
          <w:szCs w:val="28"/>
        </w:rPr>
        <w:t xml:space="preserve"> </w:t>
      </w:r>
      <w:r w:rsidR="00CD6D45">
        <w:rPr>
          <w:rFonts w:ascii="黑体" w:eastAsia="黑体" w:hAnsi="黑体" w:hint="eastAsia"/>
          <w:sz w:val="28"/>
          <w:szCs w:val="28"/>
        </w:rPr>
        <w:t>客户</w:t>
      </w:r>
      <w:r w:rsidR="00CD6D45" w:rsidRPr="00CD6D45">
        <w:rPr>
          <w:rFonts w:ascii="黑体" w:eastAsia="黑体" w:hAnsi="黑体" w:hint="eastAsia"/>
          <w:sz w:val="28"/>
          <w:szCs w:val="28"/>
        </w:rPr>
        <w:t>市场信息</w:t>
      </w:r>
    </w:p>
    <w:p w14:paraId="48A973A3" w14:textId="77777777" w:rsidR="005A2BBB" w:rsidRDefault="00CD6D45" w:rsidP="005A2BBB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第十</w:t>
      </w:r>
      <w:r w:rsidR="00111E8E">
        <w:rPr>
          <w:rFonts w:ascii="宋体" w:eastAsia="宋体" w:hAnsi="宋体" w:hint="eastAsia"/>
          <w:sz w:val="28"/>
          <w:szCs w:val="28"/>
        </w:rPr>
        <w:t>一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886DF7">
        <w:rPr>
          <w:rFonts w:ascii="宋体" w:eastAsia="宋体" w:hAnsi="宋体" w:hint="eastAsia"/>
          <w:sz w:val="28"/>
          <w:szCs w:val="28"/>
        </w:rPr>
        <w:t>重点招标</w:t>
      </w:r>
      <w:r>
        <w:rPr>
          <w:rFonts w:ascii="宋体" w:eastAsia="宋体" w:hAnsi="宋体" w:hint="eastAsia"/>
          <w:sz w:val="28"/>
          <w:szCs w:val="28"/>
        </w:rPr>
        <w:t>、报名</w:t>
      </w:r>
      <w:r w:rsidR="00886DF7">
        <w:rPr>
          <w:rFonts w:ascii="宋体" w:eastAsia="宋体" w:hAnsi="宋体" w:hint="eastAsia"/>
          <w:sz w:val="28"/>
          <w:szCs w:val="28"/>
        </w:rPr>
        <w:t>信息来源</w:t>
      </w:r>
      <w:r w:rsidR="00E854DA">
        <w:rPr>
          <w:rFonts w:ascii="宋体" w:eastAsia="宋体" w:hAnsi="宋体" w:hint="eastAsia"/>
          <w:sz w:val="28"/>
          <w:szCs w:val="28"/>
        </w:rPr>
        <w:t>。</w:t>
      </w:r>
      <w:r w:rsidR="00886DF7">
        <w:rPr>
          <w:rFonts w:ascii="宋体" w:eastAsia="宋体" w:hAnsi="宋体" w:hint="eastAsia"/>
          <w:sz w:val="28"/>
          <w:szCs w:val="28"/>
        </w:rPr>
        <w:t>重点招标信息来源包括</w:t>
      </w:r>
      <w:r w:rsidR="005A2BBB">
        <w:rPr>
          <w:rFonts w:ascii="宋体" w:eastAsia="宋体" w:hAnsi="宋体" w:hint="eastAsia"/>
          <w:sz w:val="28"/>
          <w:szCs w:val="28"/>
        </w:rPr>
        <w:t>：</w:t>
      </w:r>
    </w:p>
    <w:p w14:paraId="6417BEFB" w14:textId="5A9568FA" w:rsidR="005A2BBB" w:rsidRDefault="00075008" w:rsidP="005A2BBB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1.</w:t>
      </w:r>
      <w:r w:rsidR="00886DF7">
        <w:rPr>
          <w:rFonts w:ascii="宋体" w:eastAsia="宋体" w:hAnsi="宋体" w:hint="eastAsia"/>
          <w:sz w:val="28"/>
          <w:szCs w:val="28"/>
        </w:rPr>
        <w:t>中国政府采购网（</w:t>
      </w:r>
      <w:hyperlink r:id="rId27" w:history="1">
        <w:r w:rsidR="005A2BBB" w:rsidRPr="0006399A">
          <w:rPr>
            <w:rStyle w:val="a4"/>
            <w:rFonts w:ascii="宋体" w:eastAsia="宋体" w:hAnsi="宋体" w:hint="eastAsia"/>
            <w:sz w:val="28"/>
            <w:szCs w:val="28"/>
          </w:rPr>
          <w:t>www.ccgp.gov.cn</w:t>
        </w:r>
      </w:hyperlink>
      <w:r w:rsidR="005A2BBB">
        <w:rPr>
          <w:rFonts w:ascii="宋体" w:eastAsia="宋体" w:hAnsi="宋体"/>
          <w:sz w:val="28"/>
          <w:szCs w:val="28"/>
        </w:rPr>
        <w:t xml:space="preserve"> </w:t>
      </w:r>
      <w:r w:rsidR="00886DF7">
        <w:rPr>
          <w:rFonts w:ascii="宋体" w:eastAsia="宋体" w:hAnsi="宋体" w:hint="eastAsia"/>
          <w:sz w:val="28"/>
          <w:szCs w:val="28"/>
        </w:rPr>
        <w:t>）</w:t>
      </w:r>
      <w:r w:rsidR="005A2BBB">
        <w:rPr>
          <w:rFonts w:ascii="宋体" w:eastAsia="宋体" w:hAnsi="宋体" w:hint="eastAsia"/>
          <w:sz w:val="28"/>
          <w:szCs w:val="28"/>
        </w:rPr>
        <w:t>搜索“评估”、“估价”等关键词浏览；</w:t>
      </w:r>
    </w:p>
    <w:p w14:paraId="15172F9D" w14:textId="521FC6A4" w:rsidR="005A2BBB" w:rsidRDefault="00075008" w:rsidP="005A2BBB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lastRenderedPageBreak/>
        <w:t>2.</w:t>
      </w:r>
      <w:r w:rsidR="00886DF7">
        <w:rPr>
          <w:rFonts w:ascii="宋体" w:eastAsia="宋体" w:hAnsi="宋体" w:hint="eastAsia"/>
          <w:sz w:val="28"/>
          <w:szCs w:val="28"/>
        </w:rPr>
        <w:t>北京市政府采购网</w:t>
      </w:r>
      <w:r w:rsidR="005A2BBB">
        <w:rPr>
          <w:rFonts w:ascii="宋体" w:eastAsia="宋体" w:hAnsi="宋体" w:hint="eastAsia"/>
          <w:sz w:val="28"/>
          <w:szCs w:val="28"/>
        </w:rPr>
        <w:t>（</w:t>
      </w:r>
      <w:hyperlink r:id="rId28" w:history="1">
        <w:r w:rsidR="005A2BBB" w:rsidRPr="0006399A">
          <w:rPr>
            <w:rStyle w:val="a4"/>
            <w:rFonts w:ascii="宋体" w:eastAsia="宋体" w:hAnsi="宋体" w:hint="eastAsia"/>
            <w:sz w:val="28"/>
            <w:szCs w:val="28"/>
          </w:rPr>
          <w:t>www.ccpg-beijing.gov.cn</w:t>
        </w:r>
      </w:hyperlink>
      <w:r w:rsidR="005A2BBB">
        <w:rPr>
          <w:rFonts w:ascii="宋体" w:eastAsia="宋体" w:hAnsi="宋体" w:hint="eastAsia"/>
          <w:sz w:val="28"/>
          <w:szCs w:val="28"/>
        </w:rPr>
        <w:t xml:space="preserve"> ）搜索“评估”、“估价”等关键词浏览；</w:t>
      </w:r>
    </w:p>
    <w:p w14:paraId="4E92DCCF" w14:textId="11A8361C" w:rsidR="005A2BBB" w:rsidRDefault="00075008" w:rsidP="005A2BBB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3.</w:t>
      </w:r>
      <w:r w:rsidR="00886DF7">
        <w:rPr>
          <w:rFonts w:ascii="宋体" w:eastAsia="宋体" w:hAnsi="宋体" w:hint="eastAsia"/>
          <w:sz w:val="28"/>
          <w:szCs w:val="28"/>
        </w:rPr>
        <w:t>北京市住建委官网</w:t>
      </w:r>
      <w:r w:rsidR="005A2BBB">
        <w:rPr>
          <w:rFonts w:ascii="宋体" w:eastAsia="宋体" w:hAnsi="宋体" w:hint="eastAsia"/>
          <w:sz w:val="28"/>
          <w:szCs w:val="28"/>
        </w:rPr>
        <w:t>（</w:t>
      </w:r>
      <w:hyperlink r:id="rId29" w:history="1">
        <w:r w:rsidR="005A2BBB" w:rsidRPr="0006399A">
          <w:rPr>
            <w:rStyle w:val="a4"/>
            <w:rFonts w:ascii="宋体" w:eastAsia="宋体" w:hAnsi="宋体" w:hint="eastAsia"/>
            <w:sz w:val="28"/>
            <w:szCs w:val="28"/>
          </w:rPr>
          <w:t>http://zjw.beijing.gov.cn</w:t>
        </w:r>
      </w:hyperlink>
      <w:r w:rsidR="005A2BBB">
        <w:rPr>
          <w:rFonts w:ascii="宋体" w:eastAsia="宋体" w:hAnsi="宋体" w:hint="eastAsia"/>
          <w:sz w:val="28"/>
          <w:szCs w:val="28"/>
        </w:rPr>
        <w:t>）“房屋管理”下“拆迁征收”浏览征收项目报名信息；</w:t>
      </w:r>
    </w:p>
    <w:p w14:paraId="2015351E" w14:textId="617E34AC" w:rsidR="00713D37" w:rsidRDefault="00075008" w:rsidP="005A2BBB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4.</w:t>
      </w:r>
      <w:r w:rsidR="00886DF7">
        <w:rPr>
          <w:rFonts w:ascii="宋体" w:eastAsia="宋体" w:hAnsi="宋体" w:hint="eastAsia"/>
          <w:sz w:val="28"/>
          <w:szCs w:val="28"/>
        </w:rPr>
        <w:t>军队采购网</w:t>
      </w:r>
      <w:r w:rsidR="0077443C">
        <w:rPr>
          <w:rFonts w:ascii="宋体" w:eastAsia="宋体" w:hAnsi="宋体" w:hint="eastAsia"/>
          <w:sz w:val="28"/>
          <w:szCs w:val="28"/>
        </w:rPr>
        <w:t>（</w:t>
      </w:r>
      <w:hyperlink r:id="rId30" w:history="1">
        <w:r w:rsidR="005A2BBB" w:rsidRPr="0006399A">
          <w:rPr>
            <w:rStyle w:val="a4"/>
            <w:rFonts w:ascii="宋体" w:eastAsia="宋体" w:hAnsi="宋体" w:hint="eastAsia"/>
            <w:sz w:val="28"/>
            <w:szCs w:val="28"/>
          </w:rPr>
          <w:t>www.clap.cn</w:t>
        </w:r>
      </w:hyperlink>
      <w:r w:rsidR="0077443C">
        <w:rPr>
          <w:rFonts w:ascii="宋体" w:eastAsia="宋体" w:hAnsi="宋体" w:hint="eastAsia"/>
          <w:sz w:val="28"/>
          <w:szCs w:val="28"/>
        </w:rPr>
        <w:t>）</w:t>
      </w:r>
      <w:r w:rsidR="005A2BBB">
        <w:rPr>
          <w:rFonts w:ascii="宋体" w:eastAsia="宋体" w:hAnsi="宋体" w:hint="eastAsia"/>
          <w:sz w:val="28"/>
          <w:szCs w:val="28"/>
        </w:rPr>
        <w:t>浏览“评估”等关键词</w:t>
      </w:r>
      <w:r w:rsidR="00886DF7">
        <w:rPr>
          <w:rFonts w:ascii="宋体" w:eastAsia="宋体" w:hAnsi="宋体" w:hint="eastAsia"/>
          <w:sz w:val="28"/>
          <w:szCs w:val="28"/>
        </w:rPr>
        <w:t>。</w:t>
      </w:r>
    </w:p>
    <w:p w14:paraId="41B7A1FF" w14:textId="041F6A3A" w:rsidR="00075008" w:rsidRDefault="00075008" w:rsidP="005A2BBB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各省、市、自治区公共资源交易中心网，按照要求办理C</w:t>
      </w:r>
      <w:r>
        <w:rPr>
          <w:rFonts w:ascii="宋体" w:eastAsia="宋体" w:hAnsi="宋体"/>
          <w:sz w:val="28"/>
          <w:szCs w:val="28"/>
        </w:rPr>
        <w:t>A</w:t>
      </w:r>
      <w:r>
        <w:rPr>
          <w:rFonts w:ascii="宋体" w:eastAsia="宋体" w:hAnsi="宋体" w:hint="eastAsia"/>
          <w:sz w:val="28"/>
          <w:szCs w:val="28"/>
        </w:rPr>
        <w:t>数字证书，重点部署分支机构所在省份。</w:t>
      </w:r>
    </w:p>
    <w:p w14:paraId="58B0058B" w14:textId="177140FC" w:rsidR="00075008" w:rsidRDefault="00075008" w:rsidP="005A2BBB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6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重点城市公共资源交易中心网，按照要求办理C</w:t>
      </w:r>
      <w:r>
        <w:rPr>
          <w:rFonts w:ascii="宋体" w:eastAsia="宋体" w:hAnsi="宋体"/>
          <w:sz w:val="28"/>
          <w:szCs w:val="28"/>
        </w:rPr>
        <w:t>A</w:t>
      </w:r>
      <w:r>
        <w:rPr>
          <w:rFonts w:ascii="宋体" w:eastAsia="宋体" w:hAnsi="宋体" w:hint="eastAsia"/>
          <w:sz w:val="28"/>
          <w:szCs w:val="28"/>
        </w:rPr>
        <w:t>数字证书。重点部署分支机构所在地城市及所在省份其他地市。</w:t>
      </w:r>
    </w:p>
    <w:p w14:paraId="627B4862" w14:textId="3FC75B68" w:rsidR="00886DF7" w:rsidRDefault="00886DF7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CD6D45">
        <w:rPr>
          <w:rFonts w:ascii="宋体" w:eastAsia="宋体" w:hAnsi="宋体" w:hint="eastAsia"/>
          <w:sz w:val="28"/>
          <w:szCs w:val="28"/>
        </w:rPr>
        <w:t>十</w:t>
      </w:r>
      <w:r w:rsidR="00111E8E">
        <w:rPr>
          <w:rFonts w:ascii="宋体" w:eastAsia="宋体" w:hAnsi="宋体" w:hint="eastAsia"/>
          <w:sz w:val="28"/>
          <w:szCs w:val="28"/>
        </w:rPr>
        <w:t>二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合作客户招标信息。合作机构和个人通知报名或参与投标的信息。</w:t>
      </w:r>
    </w:p>
    <w:p w14:paraId="5588A8ED" w14:textId="56A91C87" w:rsidR="00CD6D45" w:rsidRDefault="00CD6D45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第十</w:t>
      </w:r>
      <w:r w:rsidR="00111E8E">
        <w:rPr>
          <w:rFonts w:ascii="宋体" w:eastAsia="宋体" w:hAnsi="宋体" w:hint="eastAsia"/>
          <w:sz w:val="28"/>
          <w:szCs w:val="28"/>
        </w:rPr>
        <w:t>三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营销人员客户走访、</w:t>
      </w:r>
      <w:r w:rsidR="002362EF">
        <w:rPr>
          <w:rFonts w:ascii="宋体" w:eastAsia="宋体" w:hAnsi="宋体" w:hint="eastAsia"/>
          <w:sz w:val="28"/>
          <w:szCs w:val="28"/>
        </w:rPr>
        <w:t>客户</w:t>
      </w:r>
      <w:r>
        <w:rPr>
          <w:rFonts w:ascii="宋体" w:eastAsia="宋体" w:hAnsi="宋体" w:hint="eastAsia"/>
          <w:sz w:val="28"/>
          <w:szCs w:val="28"/>
        </w:rPr>
        <w:t>跟踪获得的信息。</w:t>
      </w:r>
    </w:p>
    <w:p w14:paraId="6BA57304" w14:textId="5E120D1C" w:rsidR="00886DF7" w:rsidRDefault="00886DF7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886DF7">
        <w:rPr>
          <w:rFonts w:ascii="黑体" w:eastAsia="黑体" w:hAnsi="黑体" w:hint="eastAsia"/>
          <w:sz w:val="28"/>
          <w:szCs w:val="28"/>
        </w:rPr>
        <w:t>第</w:t>
      </w:r>
      <w:r w:rsidR="002362EF">
        <w:rPr>
          <w:rFonts w:ascii="黑体" w:eastAsia="黑体" w:hAnsi="黑体" w:hint="eastAsia"/>
          <w:sz w:val="28"/>
          <w:szCs w:val="28"/>
        </w:rPr>
        <w:t>五</w:t>
      </w:r>
      <w:r w:rsidRPr="00886DF7">
        <w:rPr>
          <w:rFonts w:ascii="黑体" w:eastAsia="黑体" w:hAnsi="黑体" w:hint="eastAsia"/>
          <w:sz w:val="28"/>
          <w:szCs w:val="28"/>
        </w:rPr>
        <w:t xml:space="preserve">章 </w:t>
      </w:r>
      <w:r w:rsidRPr="00886DF7">
        <w:rPr>
          <w:rFonts w:ascii="黑体" w:eastAsia="黑体" w:hAnsi="黑体"/>
          <w:sz w:val="28"/>
          <w:szCs w:val="28"/>
        </w:rPr>
        <w:t xml:space="preserve"> </w:t>
      </w:r>
      <w:r w:rsidR="002362EF">
        <w:rPr>
          <w:rFonts w:ascii="黑体" w:eastAsia="黑体" w:hAnsi="黑体" w:hint="eastAsia"/>
          <w:sz w:val="28"/>
          <w:szCs w:val="28"/>
        </w:rPr>
        <w:t>估价参数来源信息</w:t>
      </w:r>
    </w:p>
    <w:p w14:paraId="7BCCD79D" w14:textId="56322BCD" w:rsidR="002362EF" w:rsidRDefault="002362EF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2362EF">
        <w:rPr>
          <w:rFonts w:ascii="宋体" w:eastAsia="宋体" w:hAnsi="宋体" w:hint="eastAsia"/>
          <w:sz w:val="28"/>
          <w:szCs w:val="28"/>
        </w:rPr>
        <w:t>第十</w:t>
      </w:r>
      <w:r w:rsidR="00111E8E">
        <w:rPr>
          <w:rFonts w:ascii="宋体" w:eastAsia="宋体" w:hAnsi="宋体" w:hint="eastAsia"/>
          <w:sz w:val="28"/>
          <w:szCs w:val="28"/>
        </w:rPr>
        <w:t>四</w:t>
      </w:r>
      <w:r w:rsidRPr="002362EF">
        <w:rPr>
          <w:rFonts w:ascii="宋体" w:eastAsia="宋体" w:hAnsi="宋体" w:hint="eastAsia"/>
          <w:sz w:val="28"/>
          <w:szCs w:val="28"/>
        </w:rPr>
        <w:t xml:space="preserve">条 </w:t>
      </w:r>
      <w:r w:rsidRPr="002362EF"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估价参数包括与估价相关的所有各类数据，不仅包括数字，还包括各种其他与估价有关的事项，如用途、土地开发程度、区位状况、市场背景等。</w:t>
      </w:r>
    </w:p>
    <w:p w14:paraId="758DD4F8" w14:textId="49707F34" w:rsidR="002362EF" w:rsidRDefault="002362EF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估价参数来源类别包括：</w:t>
      </w:r>
    </w:p>
    <w:p w14:paraId="256A0A0D" w14:textId="7CFBB3AE" w:rsidR="002362EF" w:rsidRDefault="00075008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1.</w:t>
      </w:r>
      <w:r w:rsidR="002362EF">
        <w:rPr>
          <w:rFonts w:ascii="宋体" w:eastAsia="宋体" w:hAnsi="宋体" w:hint="eastAsia"/>
          <w:sz w:val="28"/>
          <w:szCs w:val="28"/>
        </w:rPr>
        <w:t>委托人提供的资料获得的参数信息；</w:t>
      </w:r>
    </w:p>
    <w:p w14:paraId="556E098D" w14:textId="3273AD7B" w:rsidR="002362EF" w:rsidRDefault="00075008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 w:rsidR="002362EF">
        <w:rPr>
          <w:rFonts w:ascii="宋体" w:eastAsia="宋体" w:hAnsi="宋体" w:hint="eastAsia"/>
          <w:sz w:val="28"/>
          <w:szCs w:val="28"/>
        </w:rPr>
        <w:t>需要估价师和参与专业评估人员收集的信息；</w:t>
      </w:r>
    </w:p>
    <w:p w14:paraId="650349F1" w14:textId="5A897E82" w:rsidR="002362EF" w:rsidRDefault="002362EF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第十</w:t>
      </w:r>
      <w:r w:rsidR="00111E8E">
        <w:rPr>
          <w:rFonts w:ascii="宋体" w:eastAsia="宋体" w:hAnsi="宋体" w:hint="eastAsia"/>
          <w:sz w:val="28"/>
          <w:szCs w:val="28"/>
        </w:rPr>
        <w:t>五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委托人提供参数信息资料：</w:t>
      </w:r>
    </w:p>
    <w:p w14:paraId="29195F2F" w14:textId="44ADFFDC" w:rsidR="002362EF" w:rsidRDefault="00075008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1.</w:t>
      </w:r>
      <w:r w:rsidR="002362EF">
        <w:rPr>
          <w:rFonts w:ascii="宋体" w:eastAsia="宋体" w:hAnsi="宋体" w:hint="eastAsia"/>
          <w:sz w:val="28"/>
          <w:szCs w:val="28"/>
        </w:rPr>
        <w:t>产权证书：登记的反映土地登记状况的信息</w:t>
      </w:r>
      <w:r w:rsidR="00A257D6">
        <w:rPr>
          <w:rFonts w:ascii="宋体" w:eastAsia="宋体" w:hAnsi="宋体" w:hint="eastAsia"/>
          <w:sz w:val="28"/>
          <w:szCs w:val="28"/>
        </w:rPr>
        <w:t>，包括权利人、位置（坐落或座落）、面积、共有人、出让年限或土地使用权到期日、权利状况，有的还有建成年份等信息。</w:t>
      </w:r>
    </w:p>
    <w:p w14:paraId="2CB37DD4" w14:textId="2EDF98B1" w:rsidR="002362EF" w:rsidRDefault="00075008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 w:rsidR="002362EF">
        <w:rPr>
          <w:rFonts w:ascii="宋体" w:eastAsia="宋体" w:hAnsi="宋体" w:hint="eastAsia"/>
          <w:sz w:val="28"/>
          <w:szCs w:val="28"/>
        </w:rPr>
        <w:t>国有建设用地使用权出让合同：地块使用条件及</w:t>
      </w:r>
      <w:r w:rsidR="00A257D6">
        <w:rPr>
          <w:rFonts w:ascii="宋体" w:eastAsia="宋体" w:hAnsi="宋体" w:hint="eastAsia"/>
          <w:sz w:val="28"/>
          <w:szCs w:val="28"/>
        </w:rPr>
        <w:t>土地使用</w:t>
      </w:r>
      <w:r w:rsidR="002362EF">
        <w:rPr>
          <w:rFonts w:ascii="宋体" w:eastAsia="宋体" w:hAnsi="宋体" w:hint="eastAsia"/>
          <w:sz w:val="28"/>
          <w:szCs w:val="28"/>
        </w:rPr>
        <w:t>限制</w:t>
      </w:r>
      <w:r w:rsidR="00A257D6">
        <w:rPr>
          <w:rFonts w:ascii="宋体" w:eastAsia="宋体" w:hAnsi="宋体" w:hint="eastAsia"/>
          <w:sz w:val="28"/>
          <w:szCs w:val="28"/>
        </w:rPr>
        <w:t>条件</w:t>
      </w:r>
      <w:r w:rsidR="002362EF">
        <w:rPr>
          <w:rFonts w:ascii="宋体" w:eastAsia="宋体" w:hAnsi="宋体" w:hint="eastAsia"/>
          <w:sz w:val="28"/>
          <w:szCs w:val="28"/>
        </w:rPr>
        <w:t>信息，出让价格信息等。</w:t>
      </w:r>
    </w:p>
    <w:p w14:paraId="5A405478" w14:textId="49E6A116" w:rsidR="002362EF" w:rsidRDefault="00075008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lastRenderedPageBreak/>
        <w:t>3.</w:t>
      </w:r>
      <w:r w:rsidR="002362EF">
        <w:rPr>
          <w:rFonts w:ascii="宋体" w:eastAsia="宋体" w:hAnsi="宋体" w:hint="eastAsia"/>
          <w:sz w:val="28"/>
          <w:szCs w:val="28"/>
        </w:rPr>
        <w:t>建设用地规划许可证、建设工程规划许可证及其附件等：规划条件信息。</w:t>
      </w:r>
    </w:p>
    <w:p w14:paraId="54027C19" w14:textId="7D6C6FB6" w:rsidR="002362EF" w:rsidRDefault="00075008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4.</w:t>
      </w:r>
      <w:r w:rsidR="002362EF">
        <w:rPr>
          <w:rFonts w:ascii="宋体" w:eastAsia="宋体" w:hAnsi="宋体" w:hint="eastAsia"/>
          <w:sz w:val="28"/>
          <w:szCs w:val="28"/>
        </w:rPr>
        <w:t>销售合同、预售合同等合同：市场交易信息、规划条件信息、房屋状况信息。</w:t>
      </w:r>
    </w:p>
    <w:p w14:paraId="50107279" w14:textId="6C6C476F" w:rsidR="002362EF" w:rsidRDefault="00075008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6.</w:t>
      </w:r>
      <w:r w:rsidR="002362EF">
        <w:rPr>
          <w:rFonts w:ascii="宋体" w:eastAsia="宋体" w:hAnsi="宋体" w:hint="eastAsia"/>
          <w:sz w:val="28"/>
          <w:szCs w:val="28"/>
        </w:rPr>
        <w:t>租赁合同：反映估价对象使用状况信息；租赁市场交易信息。</w:t>
      </w:r>
    </w:p>
    <w:p w14:paraId="359691A0" w14:textId="43F1EB31" w:rsidR="002362EF" w:rsidRDefault="00075008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6.</w:t>
      </w:r>
      <w:r w:rsidR="002362EF">
        <w:rPr>
          <w:rFonts w:ascii="宋体" w:eastAsia="宋体" w:hAnsi="宋体" w:hint="eastAsia"/>
          <w:sz w:val="28"/>
          <w:szCs w:val="28"/>
        </w:rPr>
        <w:t>抵押合同：反映估价对象已设抵押担保权状况信息。</w:t>
      </w:r>
    </w:p>
    <w:p w14:paraId="45C5EEB2" w14:textId="52D1E517" w:rsidR="002362EF" w:rsidRDefault="00075008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7.</w:t>
      </w:r>
      <w:r w:rsidR="002362EF">
        <w:rPr>
          <w:rFonts w:ascii="宋体" w:eastAsia="宋体" w:hAnsi="宋体" w:hint="eastAsia"/>
          <w:sz w:val="28"/>
          <w:szCs w:val="28"/>
        </w:rPr>
        <w:t>销售清单：界定估价范围所需信息。</w:t>
      </w:r>
    </w:p>
    <w:p w14:paraId="23C3E886" w14:textId="073C977B" w:rsidR="002362EF" w:rsidRDefault="00075008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8.</w:t>
      </w:r>
      <w:r w:rsidR="002362EF">
        <w:rPr>
          <w:rFonts w:ascii="宋体" w:eastAsia="宋体" w:hAnsi="宋体" w:hint="eastAsia"/>
          <w:sz w:val="28"/>
          <w:szCs w:val="28"/>
        </w:rPr>
        <w:t>测绘报告;反映估价对象规模和现状参数信息。</w:t>
      </w:r>
    </w:p>
    <w:p w14:paraId="6C1B136E" w14:textId="0B563FE5" w:rsidR="00A257D6" w:rsidRDefault="00075008" w:rsidP="00A257D6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9.</w:t>
      </w:r>
      <w:r w:rsidR="00A257D6">
        <w:rPr>
          <w:rFonts w:ascii="宋体" w:eastAsia="宋体" w:hAnsi="宋体" w:hint="eastAsia"/>
          <w:sz w:val="28"/>
          <w:szCs w:val="28"/>
        </w:rPr>
        <w:t>工程图纸首页：提供建筑工程的基本信息。</w:t>
      </w:r>
    </w:p>
    <w:p w14:paraId="66916E0C" w14:textId="07D71646" w:rsidR="00A257D6" w:rsidRPr="002362EF" w:rsidRDefault="00075008" w:rsidP="00A257D6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10.</w:t>
      </w:r>
      <w:r w:rsidR="00A257D6">
        <w:rPr>
          <w:rFonts w:ascii="宋体" w:eastAsia="宋体" w:hAnsi="宋体" w:hint="eastAsia"/>
          <w:sz w:val="28"/>
          <w:szCs w:val="28"/>
        </w:rPr>
        <w:t>项目情况说明：反映项目基本情况的信息，为估价目的提供参考性的信息。</w:t>
      </w:r>
    </w:p>
    <w:p w14:paraId="5F100E07" w14:textId="6D3BF169" w:rsidR="002362EF" w:rsidRDefault="00A257D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</w:t>
      </w:r>
      <w:r w:rsidR="00075008">
        <w:rPr>
          <w:rFonts w:ascii="宋体" w:eastAsia="宋体" w:hAnsi="宋体"/>
          <w:sz w:val="28"/>
          <w:szCs w:val="28"/>
        </w:rPr>
        <w:t>1.</w:t>
      </w:r>
      <w:r>
        <w:rPr>
          <w:rFonts w:ascii="宋体" w:eastAsia="宋体" w:hAnsi="宋体" w:hint="eastAsia"/>
          <w:sz w:val="28"/>
          <w:szCs w:val="28"/>
        </w:rPr>
        <w:t>规划部门出具的控制性详细规划及其规划条件说明：反映具有权威性规划信息。</w:t>
      </w:r>
    </w:p>
    <w:p w14:paraId="2990B289" w14:textId="17BFE1C3" w:rsidR="00A257D6" w:rsidRDefault="00A257D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</w:t>
      </w:r>
      <w:r w:rsidR="00075008">
        <w:rPr>
          <w:rFonts w:ascii="宋体" w:eastAsia="宋体" w:hAnsi="宋体"/>
          <w:sz w:val="28"/>
          <w:szCs w:val="28"/>
        </w:rPr>
        <w:t>2.</w:t>
      </w:r>
      <w:r>
        <w:rPr>
          <w:rFonts w:ascii="宋体" w:eastAsia="宋体" w:hAnsi="宋体" w:hint="eastAsia"/>
          <w:sz w:val="28"/>
          <w:szCs w:val="28"/>
        </w:rPr>
        <w:t>军地双方的来往函件及军队内部的申请批复函件：反映项目基本情况的信息，为估价目的提供参考性的信息。</w:t>
      </w:r>
    </w:p>
    <w:p w14:paraId="4870970D" w14:textId="41FD7A15" w:rsidR="00A257D6" w:rsidRDefault="00A257D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</w:t>
      </w:r>
      <w:r w:rsidR="00075008">
        <w:rPr>
          <w:rFonts w:ascii="宋体" w:eastAsia="宋体" w:hAnsi="宋体"/>
          <w:sz w:val="28"/>
          <w:szCs w:val="28"/>
        </w:rPr>
        <w:t>3.</w:t>
      </w:r>
      <w:r>
        <w:rPr>
          <w:rFonts w:ascii="宋体" w:eastAsia="宋体" w:hAnsi="宋体" w:hint="eastAsia"/>
          <w:sz w:val="28"/>
          <w:szCs w:val="28"/>
        </w:rPr>
        <w:t>地方政府提供的基准地价、征地区片综合地价、青苗补偿费、地上物补偿费、失地农民社会保障费、耕地开垦费、耕地占用税及其他与征地有关的文件：提供征地成本价值计算的价值参数信息。</w:t>
      </w:r>
    </w:p>
    <w:p w14:paraId="3411D43A" w14:textId="649B467F" w:rsidR="00A257D6" w:rsidRDefault="00A257D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以上1</w:t>
      </w:r>
      <w:r w:rsidR="00075008">
        <w:rPr>
          <w:rFonts w:ascii="宋体" w:eastAsia="宋体" w:hAnsi="宋体"/>
          <w:sz w:val="28"/>
          <w:szCs w:val="28"/>
        </w:rPr>
        <w:t>1.</w:t>
      </w:r>
      <w:r>
        <w:rPr>
          <w:rFonts w:ascii="宋体" w:eastAsia="宋体" w:hAnsi="宋体" w:hint="eastAsia"/>
          <w:sz w:val="28"/>
          <w:szCs w:val="28"/>
        </w:rPr>
        <w:t>1</w:t>
      </w:r>
      <w:r w:rsidR="00075008">
        <w:rPr>
          <w:rFonts w:ascii="宋体" w:eastAsia="宋体" w:hAnsi="宋体"/>
          <w:sz w:val="28"/>
          <w:szCs w:val="28"/>
        </w:rPr>
        <w:t>2.</w:t>
      </w: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3</w:t>
      </w:r>
      <w:r>
        <w:rPr>
          <w:rFonts w:ascii="宋体" w:eastAsia="宋体" w:hAnsi="宋体" w:hint="eastAsia"/>
          <w:sz w:val="28"/>
          <w:szCs w:val="28"/>
        </w:rPr>
        <w:t>项为军队房地产评估的专用信息源。</w:t>
      </w:r>
    </w:p>
    <w:p w14:paraId="61A6DAFF" w14:textId="49B96D31" w:rsidR="00A257D6" w:rsidRDefault="00A257D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 w:rsidR="00075008">
        <w:rPr>
          <w:rFonts w:ascii="宋体" w:eastAsia="宋体" w:hAnsi="宋体"/>
          <w:sz w:val="28"/>
          <w:szCs w:val="28"/>
        </w:rPr>
        <w:t>4.</w:t>
      </w:r>
      <w:r>
        <w:rPr>
          <w:rFonts w:ascii="宋体" w:eastAsia="宋体" w:hAnsi="宋体" w:hint="eastAsia"/>
          <w:sz w:val="28"/>
          <w:szCs w:val="28"/>
        </w:rPr>
        <w:t>委托方提供的其他相关资料。</w:t>
      </w:r>
    </w:p>
    <w:p w14:paraId="396A182F" w14:textId="427E7C45" w:rsidR="00A257D6" w:rsidRDefault="00A257D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第十</w:t>
      </w:r>
      <w:r w:rsidR="00111E8E">
        <w:rPr>
          <w:rFonts w:ascii="宋体" w:eastAsia="宋体" w:hAnsi="宋体" w:hint="eastAsia"/>
          <w:sz w:val="28"/>
          <w:szCs w:val="28"/>
        </w:rPr>
        <w:t>六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估价师和参与专业评估人员收集的信息。</w:t>
      </w:r>
    </w:p>
    <w:p w14:paraId="0A96564D" w14:textId="4FF7E343" w:rsidR="00A257D6" w:rsidRDefault="00075008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1.</w:t>
      </w:r>
      <w:r w:rsidR="00A257D6">
        <w:rPr>
          <w:rFonts w:ascii="宋体" w:eastAsia="宋体" w:hAnsi="宋体" w:hint="eastAsia"/>
          <w:sz w:val="28"/>
          <w:szCs w:val="28"/>
        </w:rPr>
        <w:t>中华人民共和国国家标准：《房地产估价规范》、《房地产估价基本术语标准》、《城镇土地估价规程》、《城镇土地分等定级规程》、《农用地估价规程》、《农用地分等定级规程》、资产评估准则。</w:t>
      </w:r>
    </w:p>
    <w:p w14:paraId="47FD274C" w14:textId="4871FF2E" w:rsidR="00111E8E" w:rsidRDefault="00075008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3.</w:t>
      </w:r>
      <w:r w:rsidR="00111E8E">
        <w:rPr>
          <w:rFonts w:ascii="宋体" w:eastAsia="宋体" w:hAnsi="宋体" w:hint="eastAsia"/>
          <w:sz w:val="28"/>
          <w:szCs w:val="28"/>
        </w:rPr>
        <w:t>各级政府发布的文件、标准信息。如自然资源部关于出让退敌评估</w:t>
      </w:r>
      <w:r w:rsidR="00111E8E">
        <w:rPr>
          <w:rFonts w:ascii="宋体" w:eastAsia="宋体" w:hAnsi="宋体" w:hint="eastAsia"/>
          <w:sz w:val="28"/>
          <w:szCs w:val="28"/>
        </w:rPr>
        <w:lastRenderedPageBreak/>
        <w:t>的相关政策、北京市国有土地上房屋征收评估技术规范，北京市房屋重置成新价评估标准等。</w:t>
      </w:r>
    </w:p>
    <w:p w14:paraId="02883299" w14:textId="0C7FD317" w:rsidR="00A257D6" w:rsidRDefault="00075008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 w:rsidR="00A257D6">
        <w:rPr>
          <w:rFonts w:ascii="宋体" w:eastAsia="宋体" w:hAnsi="宋体" w:hint="eastAsia"/>
          <w:sz w:val="28"/>
          <w:szCs w:val="28"/>
        </w:rPr>
        <w:t>基准地价资料：北京市1</w:t>
      </w:r>
      <w:r w:rsidR="00A257D6">
        <w:rPr>
          <w:rFonts w:ascii="宋体" w:eastAsia="宋体" w:hAnsi="宋体"/>
          <w:sz w:val="28"/>
          <w:szCs w:val="28"/>
        </w:rPr>
        <w:t>993</w:t>
      </w:r>
      <w:r w:rsidR="00A257D6">
        <w:rPr>
          <w:rFonts w:ascii="宋体" w:eastAsia="宋体" w:hAnsi="宋体" w:hint="eastAsia"/>
          <w:sz w:val="28"/>
          <w:szCs w:val="28"/>
        </w:rPr>
        <w:t>年、2</w:t>
      </w:r>
      <w:r w:rsidR="00A257D6">
        <w:rPr>
          <w:rFonts w:ascii="宋体" w:eastAsia="宋体" w:hAnsi="宋体"/>
          <w:sz w:val="28"/>
          <w:szCs w:val="28"/>
        </w:rPr>
        <w:t>002</w:t>
      </w:r>
      <w:r w:rsidR="00A257D6">
        <w:rPr>
          <w:rFonts w:ascii="宋体" w:eastAsia="宋体" w:hAnsi="宋体" w:hint="eastAsia"/>
          <w:sz w:val="28"/>
          <w:szCs w:val="28"/>
        </w:rPr>
        <w:t>年、2</w:t>
      </w:r>
      <w:r w:rsidR="00A257D6">
        <w:rPr>
          <w:rFonts w:ascii="宋体" w:eastAsia="宋体" w:hAnsi="宋体"/>
          <w:sz w:val="28"/>
          <w:szCs w:val="28"/>
        </w:rPr>
        <w:t>014</w:t>
      </w:r>
      <w:r w:rsidR="00A257D6">
        <w:rPr>
          <w:rFonts w:ascii="宋体" w:eastAsia="宋体" w:hAnsi="宋体" w:hint="eastAsia"/>
          <w:sz w:val="28"/>
          <w:szCs w:val="28"/>
        </w:rPr>
        <w:t>年历次基准地价资料、地方基准地价资料。</w:t>
      </w:r>
    </w:p>
    <w:p w14:paraId="61ACFDCB" w14:textId="2BADAB3E" w:rsidR="00A257D6" w:rsidRDefault="00075008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3.</w:t>
      </w:r>
      <w:r w:rsidR="00A257D6">
        <w:rPr>
          <w:rFonts w:ascii="宋体" w:eastAsia="宋体" w:hAnsi="宋体" w:hint="eastAsia"/>
          <w:sz w:val="28"/>
          <w:szCs w:val="28"/>
        </w:rPr>
        <w:t>地方征地成本信息：征地区片综合地价、青苗补偿费、地上物补偿费、失地农民社会保障费、耕地开垦费和耕地占补平衡指标费、耕地占用税及其他与征地有关的文件。</w:t>
      </w:r>
    </w:p>
    <w:p w14:paraId="396B2F3A" w14:textId="0C57E12D" w:rsidR="00A257D6" w:rsidRDefault="00075008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4.</w:t>
      </w:r>
      <w:r w:rsidR="00A257D6">
        <w:rPr>
          <w:rFonts w:ascii="宋体" w:eastAsia="宋体" w:hAnsi="宋体" w:hint="eastAsia"/>
          <w:sz w:val="28"/>
          <w:szCs w:val="28"/>
        </w:rPr>
        <w:t>市场交易信息。</w:t>
      </w:r>
    </w:p>
    <w:p w14:paraId="07C1D3F5" w14:textId="62D20F6F" w:rsidR="00A257D6" w:rsidRDefault="00A257D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（1）大城市可以通过链家A</w:t>
      </w:r>
      <w:r>
        <w:rPr>
          <w:rFonts w:ascii="宋体" w:eastAsia="宋体" w:hAnsi="宋体"/>
          <w:sz w:val="28"/>
          <w:szCs w:val="28"/>
        </w:rPr>
        <w:t>PP</w:t>
      </w:r>
      <w:r>
        <w:rPr>
          <w:rFonts w:ascii="宋体" w:eastAsia="宋体" w:hAnsi="宋体" w:hint="eastAsia"/>
          <w:sz w:val="28"/>
          <w:szCs w:val="28"/>
        </w:rPr>
        <w:t>或城市房地产交易网站查询</w:t>
      </w:r>
    </w:p>
    <w:p w14:paraId="61519E86" w14:textId="77777777" w:rsidR="00111E8E" w:rsidRDefault="00A257D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（2）除了（1）外，估价师和专业评估人员需要在现场勘查过程中同时完成市场调研，通过不同项目的售楼处、地方的经纪机构收集，每个项目至少走访三个项目的售楼处、3家经纪门店。</w:t>
      </w:r>
    </w:p>
    <w:p w14:paraId="2FA70D5C" w14:textId="37857514" w:rsidR="00A257D6" w:rsidRDefault="00111E8E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包括租金、价格，适用于假设开发法（剩余法）未来开发价值确定、市场比较法等。</w:t>
      </w:r>
    </w:p>
    <w:p w14:paraId="0950361B" w14:textId="1065CC5C" w:rsidR="00A257D6" w:rsidRDefault="00A257D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（3）土地成交信息通过地方自然资源和规划部门</w:t>
      </w:r>
      <w:r w:rsidR="00111E8E">
        <w:rPr>
          <w:rFonts w:ascii="宋体" w:eastAsia="宋体" w:hAnsi="宋体" w:hint="eastAsia"/>
          <w:sz w:val="28"/>
          <w:szCs w:val="28"/>
        </w:rPr>
        <w:t>网站、中国土地交易信息网查询。</w:t>
      </w:r>
    </w:p>
    <w:p w14:paraId="2C5DA304" w14:textId="62630830" w:rsidR="00111E8E" w:rsidRDefault="00075008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6.</w:t>
      </w:r>
      <w:r w:rsidR="00111E8E">
        <w:rPr>
          <w:rFonts w:ascii="宋体" w:eastAsia="宋体" w:hAnsi="宋体" w:hint="eastAsia"/>
          <w:sz w:val="28"/>
          <w:szCs w:val="28"/>
        </w:rPr>
        <w:t>建筑工程造价信息。通过地方住建局（委）工程造价信息中的典型工程信息和施工许可批复信息、委托方提供的“施工许可证”、中华人民共和国统计局的中国统计年鉴、房地产统计年鉴、城市统计年鉴等年鉴类信息。</w:t>
      </w:r>
    </w:p>
    <w:p w14:paraId="2702A8A7" w14:textId="7BF423D4" w:rsidR="00111E8E" w:rsidRDefault="00C52AC1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7</w:t>
      </w:r>
      <w:r w:rsidR="00075008">
        <w:rPr>
          <w:rFonts w:ascii="宋体" w:eastAsia="宋体" w:hAnsi="宋体" w:hint="eastAsia"/>
          <w:sz w:val="28"/>
          <w:szCs w:val="28"/>
        </w:rPr>
        <w:t>.</w:t>
      </w:r>
      <w:r w:rsidR="00111E8E">
        <w:rPr>
          <w:rFonts w:ascii="宋体" w:eastAsia="宋体" w:hAnsi="宋体" w:hint="eastAsia"/>
          <w:sz w:val="28"/>
          <w:szCs w:val="28"/>
        </w:rPr>
        <w:t>百度关键词收集的有关市场分析的文章、文件等信息。</w:t>
      </w:r>
    </w:p>
    <w:p w14:paraId="7EA9AD77" w14:textId="4E7BF250" w:rsidR="00111E8E" w:rsidRDefault="00C52AC1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8</w:t>
      </w:r>
      <w:r w:rsidR="00075008">
        <w:rPr>
          <w:rFonts w:ascii="宋体" w:eastAsia="宋体" w:hAnsi="宋体" w:hint="eastAsia"/>
          <w:sz w:val="28"/>
          <w:szCs w:val="28"/>
        </w:rPr>
        <w:t>.</w:t>
      </w:r>
      <w:r w:rsidR="00111E8E">
        <w:rPr>
          <w:rFonts w:ascii="宋体" w:eastAsia="宋体" w:hAnsi="宋体" w:hint="eastAsia"/>
          <w:sz w:val="28"/>
          <w:szCs w:val="28"/>
        </w:rPr>
        <w:t>同行之间的交流、同事之间的交流。</w:t>
      </w:r>
    </w:p>
    <w:p w14:paraId="52625297" w14:textId="52530B52" w:rsidR="00111E8E" w:rsidRPr="00111E8E" w:rsidRDefault="00C52AC1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9</w:t>
      </w:r>
      <w:r w:rsidR="00075008">
        <w:rPr>
          <w:rFonts w:ascii="宋体" w:eastAsia="宋体" w:hAnsi="宋体"/>
          <w:sz w:val="28"/>
          <w:szCs w:val="28"/>
        </w:rPr>
        <w:t>.</w:t>
      </w:r>
      <w:r w:rsidR="00111E8E">
        <w:rPr>
          <w:rFonts w:ascii="宋体" w:eastAsia="宋体" w:hAnsi="宋体" w:hint="eastAsia"/>
          <w:sz w:val="28"/>
          <w:szCs w:val="28"/>
        </w:rPr>
        <w:t>自我积累。</w:t>
      </w:r>
    </w:p>
    <w:p w14:paraId="2D2912A0" w14:textId="3ED5BC19" w:rsidR="00111E8E" w:rsidRDefault="00777FF7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 xml:space="preserve">第六章 </w:t>
      </w:r>
      <w:r>
        <w:rPr>
          <w:rFonts w:ascii="黑体" w:eastAsia="黑体" w:hAnsi="黑体"/>
          <w:sz w:val="28"/>
          <w:szCs w:val="28"/>
        </w:rPr>
        <w:t xml:space="preserve"> </w:t>
      </w:r>
      <w:r w:rsidR="00111E8E">
        <w:rPr>
          <w:rFonts w:ascii="黑体" w:eastAsia="黑体" w:hAnsi="黑体" w:hint="eastAsia"/>
          <w:sz w:val="28"/>
          <w:szCs w:val="28"/>
        </w:rPr>
        <w:t>注意事项</w:t>
      </w:r>
    </w:p>
    <w:p w14:paraId="230C0E50" w14:textId="621673C6" w:rsidR="00111E8E" w:rsidRDefault="00111E8E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第十七条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管理信息跟踪。负责人员要每日浏览相关管理网站至少一次，其中</w:t>
      </w:r>
      <w:r w:rsidR="00B84AA2">
        <w:rPr>
          <w:rFonts w:ascii="宋体" w:eastAsia="宋体" w:hAnsi="宋体" w:hint="eastAsia"/>
          <w:sz w:val="28"/>
          <w:szCs w:val="28"/>
        </w:rPr>
        <w:t>，</w:t>
      </w:r>
      <w:r>
        <w:rPr>
          <w:rFonts w:ascii="宋体" w:eastAsia="宋体" w:hAnsi="宋体" w:hint="eastAsia"/>
          <w:sz w:val="28"/>
          <w:szCs w:val="28"/>
        </w:rPr>
        <w:t>客户</w:t>
      </w:r>
      <w:r w:rsidR="00B84AA2">
        <w:rPr>
          <w:rFonts w:ascii="宋体" w:eastAsia="宋体" w:hAnsi="宋体" w:hint="eastAsia"/>
          <w:sz w:val="28"/>
          <w:szCs w:val="28"/>
        </w:rPr>
        <w:t>市场</w:t>
      </w:r>
      <w:r>
        <w:rPr>
          <w:rFonts w:ascii="宋体" w:eastAsia="宋体" w:hAnsi="宋体" w:hint="eastAsia"/>
          <w:sz w:val="28"/>
          <w:szCs w:val="28"/>
        </w:rPr>
        <w:t>信息至少每日早</w:t>
      </w:r>
      <w:r w:rsidR="00B84AA2">
        <w:rPr>
          <w:rFonts w:ascii="宋体" w:eastAsia="宋体" w:hAnsi="宋体" w:hint="eastAsia"/>
          <w:sz w:val="28"/>
          <w:szCs w:val="28"/>
        </w:rPr>
        <w:t>、</w:t>
      </w:r>
      <w:r>
        <w:rPr>
          <w:rFonts w:ascii="宋体" w:eastAsia="宋体" w:hAnsi="宋体" w:hint="eastAsia"/>
          <w:sz w:val="28"/>
          <w:szCs w:val="28"/>
        </w:rPr>
        <w:t>晚各一次，做到重点通知不遗不漏。</w:t>
      </w:r>
    </w:p>
    <w:p w14:paraId="15611268" w14:textId="0C9D4792" w:rsidR="00111E8E" w:rsidRDefault="00111E8E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 xml:space="preserve">第十八条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司法鉴定业务按照司法鉴定管理的节奏跟踪、管理信息，严格遵守司法鉴定评估管理</w:t>
      </w:r>
      <w:r w:rsidR="00B84AA2">
        <w:rPr>
          <w:rFonts w:ascii="宋体" w:eastAsia="宋体" w:hAnsi="宋体" w:hint="eastAsia"/>
          <w:sz w:val="28"/>
          <w:szCs w:val="28"/>
        </w:rPr>
        <w:t>制度要求，及时做好信息反馈。</w:t>
      </w:r>
    </w:p>
    <w:p w14:paraId="08CF613E" w14:textId="2CCB0240" w:rsidR="005A2BBB" w:rsidRDefault="005A2BBB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第十九条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评估人员使用的估价案例、政策制度、市场价格参数等信息来源地址和结果联同存档文件一起存档。</w:t>
      </w:r>
    </w:p>
    <w:p w14:paraId="03222373" w14:textId="61F2264F" w:rsidR="005A2BBB" w:rsidRDefault="005A2BBB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档案管理人员在档案归档同时核查信息来源登记表。</w:t>
      </w:r>
    </w:p>
    <w:p w14:paraId="21B47F5D" w14:textId="537BB098" w:rsidR="004E2E05" w:rsidRPr="004E2E05" w:rsidRDefault="004E2E05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4E2E05">
        <w:rPr>
          <w:rFonts w:ascii="黑体" w:eastAsia="黑体" w:hAnsi="黑体" w:hint="eastAsia"/>
          <w:sz w:val="28"/>
          <w:szCs w:val="28"/>
        </w:rPr>
        <w:t xml:space="preserve">第七章 </w:t>
      </w:r>
      <w:r w:rsidRPr="004E2E05">
        <w:rPr>
          <w:rFonts w:ascii="黑体" w:eastAsia="黑体" w:hAnsi="黑体"/>
          <w:sz w:val="28"/>
          <w:szCs w:val="28"/>
        </w:rPr>
        <w:t xml:space="preserve"> </w:t>
      </w:r>
      <w:r w:rsidRPr="004E2E05">
        <w:rPr>
          <w:rFonts w:ascii="黑体" w:eastAsia="黑体" w:hAnsi="黑体" w:hint="eastAsia"/>
          <w:sz w:val="28"/>
          <w:szCs w:val="28"/>
        </w:rPr>
        <w:t>公司网站信息维护</w:t>
      </w:r>
    </w:p>
    <w:p w14:paraId="4B32885E" w14:textId="6219D123" w:rsidR="004E2E05" w:rsidRDefault="004E2E05" w:rsidP="00647B23">
      <w:pPr>
        <w:spacing w:line="52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第二十条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公司网站网址为</w:t>
      </w:r>
      <w:hyperlink r:id="rId31" w:history="1">
        <w:r w:rsidRPr="006E580A">
          <w:rPr>
            <w:rStyle w:val="a4"/>
            <w:rFonts w:ascii="宋体" w:eastAsia="宋体" w:hAnsi="宋体" w:hint="eastAsia"/>
            <w:sz w:val="28"/>
            <w:szCs w:val="28"/>
          </w:rPr>
          <w:t>www.baoyeheng.com</w:t>
        </w:r>
      </w:hyperlink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6403D779" w14:textId="7FDA8C3F" w:rsidR="004E2E05" w:rsidRDefault="004E2E05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第二十一条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公司网站维护人员负责网站的维护和更新。</w:t>
      </w:r>
    </w:p>
    <w:p w14:paraId="7E433C14" w14:textId="5070E957" w:rsidR="004E2E05" w:rsidRDefault="004E2E05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第二十二条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公司网站维护与更新的职责：</w:t>
      </w:r>
    </w:p>
    <w:p w14:paraId="1A628198" w14:textId="38636395" w:rsidR="004E2E05" w:rsidRDefault="004E2E05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1.</w:t>
      </w:r>
      <w:r>
        <w:rPr>
          <w:rFonts w:ascii="宋体" w:eastAsia="宋体" w:hAnsi="宋体" w:hint="eastAsia"/>
          <w:sz w:val="28"/>
          <w:szCs w:val="28"/>
        </w:rPr>
        <w:t>负责公司网站界面管理：适时根据发展需要对界面进行板块更新。</w:t>
      </w:r>
    </w:p>
    <w:p w14:paraId="227FA6C9" w14:textId="66CCFED5" w:rsidR="004E2E05" w:rsidRDefault="004E2E05" w:rsidP="00647B23">
      <w:pPr>
        <w:spacing w:line="52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>
        <w:rPr>
          <w:rFonts w:ascii="宋体" w:eastAsia="宋体" w:hAnsi="宋体" w:hint="eastAsia"/>
          <w:sz w:val="28"/>
          <w:szCs w:val="28"/>
        </w:rPr>
        <w:t>负责公司网站查询关键词的管理：关键词是网站被查询到排名的关键之一，通过增加关键词增加王炸被查询的几率。</w:t>
      </w:r>
    </w:p>
    <w:p w14:paraId="51A0F7D6" w14:textId="70DAA229" w:rsidR="004E2E05" w:rsidRDefault="004E2E05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3.</w:t>
      </w:r>
      <w:r>
        <w:rPr>
          <w:rFonts w:ascii="宋体" w:eastAsia="宋体" w:hAnsi="宋体" w:hint="eastAsia"/>
          <w:sz w:val="28"/>
          <w:szCs w:val="28"/>
        </w:rPr>
        <w:t>负责公司网站信息的更新。经常增加网站内容，提高网站的活度。重点行业信息、房地产行业信息、金融市场信息、国家经济信息等均作为信息更新内容，不断补充完善。</w:t>
      </w:r>
    </w:p>
    <w:p w14:paraId="0E8BE4F3" w14:textId="3658DE1B" w:rsidR="004E2E05" w:rsidRDefault="004E2E05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公司重点业务制度和操作信息。增强网站的可操作性，便于公司员工工作，将相关工作资料植入网站。包括现场勘察表、基准地价、各种征地补偿区片价及相关价格文件等。</w:t>
      </w:r>
    </w:p>
    <w:p w14:paraId="0A4D7818" w14:textId="601976BB" w:rsidR="004E2E05" w:rsidRPr="004E2E05" w:rsidRDefault="004E2E05" w:rsidP="00647B23">
      <w:pPr>
        <w:spacing w:line="52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公司发展信息。包括公司中标、入围等重大信息以公司新闻方式发布。</w:t>
      </w:r>
    </w:p>
    <w:p w14:paraId="3B6CC09F" w14:textId="284FA113" w:rsidR="002E2B26" w:rsidRPr="00713D37" w:rsidRDefault="00B84AA2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B84AA2">
        <w:rPr>
          <w:rFonts w:ascii="黑体" w:eastAsia="黑体" w:hAnsi="黑体" w:hint="eastAsia"/>
          <w:sz w:val="28"/>
          <w:szCs w:val="28"/>
        </w:rPr>
        <w:t>第</w:t>
      </w:r>
      <w:r w:rsidR="004E2E05">
        <w:rPr>
          <w:rFonts w:ascii="黑体" w:eastAsia="黑体" w:hAnsi="黑体" w:hint="eastAsia"/>
          <w:sz w:val="28"/>
          <w:szCs w:val="28"/>
        </w:rPr>
        <w:t>八</w:t>
      </w:r>
      <w:r w:rsidRPr="00B84AA2">
        <w:rPr>
          <w:rFonts w:ascii="黑体" w:eastAsia="黑体" w:hAnsi="黑体" w:hint="eastAsia"/>
          <w:sz w:val="28"/>
          <w:szCs w:val="28"/>
        </w:rPr>
        <w:t xml:space="preserve">章 </w:t>
      </w:r>
      <w:r w:rsidRPr="00B84AA2">
        <w:rPr>
          <w:rFonts w:ascii="黑体" w:eastAsia="黑体" w:hAnsi="黑体"/>
          <w:sz w:val="28"/>
          <w:szCs w:val="28"/>
        </w:rPr>
        <w:t xml:space="preserve"> </w:t>
      </w:r>
      <w:r w:rsidR="002E2B26" w:rsidRPr="00713D37">
        <w:rPr>
          <w:rFonts w:ascii="黑体" w:eastAsia="黑体" w:hAnsi="黑体" w:hint="eastAsia"/>
          <w:sz w:val="28"/>
          <w:szCs w:val="28"/>
        </w:rPr>
        <w:t>附则</w:t>
      </w:r>
    </w:p>
    <w:p w14:paraId="2F1150DB" w14:textId="357C503B" w:rsidR="002E2B26" w:rsidRDefault="002E2B2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5A2BBB">
        <w:rPr>
          <w:rFonts w:ascii="宋体" w:eastAsia="宋体" w:hAnsi="宋体" w:hint="eastAsia"/>
          <w:sz w:val="28"/>
          <w:szCs w:val="28"/>
        </w:rPr>
        <w:t>二十</w:t>
      </w:r>
      <w:r w:rsidR="004E2E05">
        <w:rPr>
          <w:rFonts w:ascii="宋体" w:eastAsia="宋体" w:hAnsi="宋体" w:hint="eastAsia"/>
          <w:sz w:val="28"/>
          <w:szCs w:val="28"/>
        </w:rPr>
        <w:t>三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本规则自下发之日起执行。</w:t>
      </w:r>
    </w:p>
    <w:p w14:paraId="14885048" w14:textId="4C7C9400" w:rsidR="005A2BBB" w:rsidRDefault="005A2BBB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</w:p>
    <w:p w14:paraId="6246A687" w14:textId="6DFEE6B7" w:rsidR="005A2BBB" w:rsidRDefault="005A2BBB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附：信息来源登记表。</w:t>
      </w:r>
    </w:p>
    <w:p w14:paraId="66E5DBF6" w14:textId="77777777" w:rsidR="005A2BBB" w:rsidRDefault="005A2BBB">
      <w:pPr>
        <w:widowControl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br w:type="page"/>
      </w:r>
    </w:p>
    <w:p w14:paraId="00D2AB69" w14:textId="3BA57F77" w:rsidR="00920FC4" w:rsidRDefault="00C52AC1" w:rsidP="00920FC4">
      <w:pPr>
        <w:spacing w:line="520" w:lineRule="exact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lastRenderedPageBreak/>
        <w:t>（</w:t>
      </w:r>
      <w:r w:rsidR="00920FC4">
        <w:rPr>
          <w:rFonts w:ascii="黑体" w:eastAsia="黑体" w:hAnsi="黑体"/>
          <w:sz w:val="36"/>
          <w:szCs w:val="36"/>
        </w:rPr>
        <w:t xml:space="preserve">                                              </w:t>
      </w:r>
      <w:r w:rsidR="00920FC4">
        <w:rPr>
          <w:rFonts w:ascii="黑体" w:eastAsia="黑体" w:hAnsi="黑体" w:hint="eastAsia"/>
          <w:sz w:val="36"/>
          <w:szCs w:val="36"/>
        </w:rPr>
        <w:t>）</w:t>
      </w:r>
    </w:p>
    <w:p w14:paraId="43354759" w14:textId="7A5743D8" w:rsidR="005A2BBB" w:rsidRPr="005A2BBB" w:rsidRDefault="005A2BBB" w:rsidP="005A2BBB">
      <w:pPr>
        <w:spacing w:line="520" w:lineRule="exact"/>
        <w:ind w:firstLineChars="200" w:firstLine="720"/>
        <w:jc w:val="center"/>
        <w:rPr>
          <w:rFonts w:ascii="黑体" w:eastAsia="黑体" w:hAnsi="黑体"/>
          <w:sz w:val="36"/>
          <w:szCs w:val="36"/>
        </w:rPr>
      </w:pPr>
      <w:r w:rsidRPr="005A2BBB">
        <w:rPr>
          <w:rFonts w:ascii="黑体" w:eastAsia="黑体" w:hAnsi="黑体" w:hint="eastAsia"/>
          <w:sz w:val="36"/>
          <w:szCs w:val="36"/>
        </w:rPr>
        <w:t>信息来源登记表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271"/>
        <w:gridCol w:w="3827"/>
        <w:gridCol w:w="3919"/>
      </w:tblGrid>
      <w:tr w:rsidR="005A2BBB" w14:paraId="2AB4FF0F" w14:textId="77777777" w:rsidTr="005A2BBB">
        <w:tc>
          <w:tcPr>
            <w:tcW w:w="5098" w:type="dxa"/>
            <w:gridSpan w:val="2"/>
            <w:vAlign w:val="center"/>
          </w:tcPr>
          <w:p w14:paraId="179F00F1" w14:textId="081715F0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信息类别</w:t>
            </w:r>
          </w:p>
        </w:tc>
        <w:tc>
          <w:tcPr>
            <w:tcW w:w="3919" w:type="dxa"/>
            <w:vMerge w:val="restart"/>
            <w:vAlign w:val="center"/>
          </w:tcPr>
          <w:p w14:paraId="49F3D812" w14:textId="2155A554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出处</w:t>
            </w:r>
          </w:p>
        </w:tc>
      </w:tr>
      <w:tr w:rsidR="005A2BBB" w14:paraId="50E9ED6E" w14:textId="77777777" w:rsidTr="005A2BBB">
        <w:tc>
          <w:tcPr>
            <w:tcW w:w="1271" w:type="dxa"/>
            <w:vAlign w:val="center"/>
          </w:tcPr>
          <w:p w14:paraId="7CA9B817" w14:textId="23A25D9F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类别</w:t>
            </w:r>
          </w:p>
        </w:tc>
        <w:tc>
          <w:tcPr>
            <w:tcW w:w="3827" w:type="dxa"/>
            <w:vAlign w:val="center"/>
          </w:tcPr>
          <w:p w14:paraId="16083BCD" w14:textId="71B25630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名称</w:t>
            </w:r>
          </w:p>
        </w:tc>
        <w:tc>
          <w:tcPr>
            <w:tcW w:w="3919" w:type="dxa"/>
            <w:vMerge/>
            <w:vAlign w:val="center"/>
          </w:tcPr>
          <w:p w14:paraId="54EADB3F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5A2BBB" w14:paraId="19562799" w14:textId="77777777" w:rsidTr="005A2BBB">
        <w:tc>
          <w:tcPr>
            <w:tcW w:w="1271" w:type="dxa"/>
            <w:vAlign w:val="center"/>
          </w:tcPr>
          <w:p w14:paraId="3946843B" w14:textId="762135A1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文件</w:t>
            </w:r>
          </w:p>
        </w:tc>
        <w:tc>
          <w:tcPr>
            <w:tcW w:w="3827" w:type="dxa"/>
            <w:vAlign w:val="center"/>
          </w:tcPr>
          <w:p w14:paraId="614B9B28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919" w:type="dxa"/>
            <w:vAlign w:val="center"/>
          </w:tcPr>
          <w:p w14:paraId="2C8C3190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5A2BBB" w14:paraId="5FEBB73A" w14:textId="77777777" w:rsidTr="005A2BBB">
        <w:tc>
          <w:tcPr>
            <w:tcW w:w="1271" w:type="dxa"/>
            <w:vAlign w:val="center"/>
          </w:tcPr>
          <w:p w14:paraId="1939DA99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14:paraId="5B83D408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919" w:type="dxa"/>
            <w:vAlign w:val="center"/>
          </w:tcPr>
          <w:p w14:paraId="6B6A1670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5A2BBB" w14:paraId="18A5F6DE" w14:textId="77777777" w:rsidTr="005A2BBB">
        <w:tc>
          <w:tcPr>
            <w:tcW w:w="1271" w:type="dxa"/>
            <w:vAlign w:val="center"/>
          </w:tcPr>
          <w:p w14:paraId="70E125AD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14:paraId="086F567C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919" w:type="dxa"/>
            <w:vAlign w:val="center"/>
          </w:tcPr>
          <w:p w14:paraId="3255979C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5A2BBB" w14:paraId="357B7DBB" w14:textId="77777777" w:rsidTr="005A2BBB">
        <w:tc>
          <w:tcPr>
            <w:tcW w:w="1271" w:type="dxa"/>
            <w:vAlign w:val="center"/>
          </w:tcPr>
          <w:p w14:paraId="31FC6928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14:paraId="3B5AFA73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919" w:type="dxa"/>
            <w:vAlign w:val="center"/>
          </w:tcPr>
          <w:p w14:paraId="2C46DC3B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5A2BBB" w14:paraId="7BC4B092" w14:textId="77777777" w:rsidTr="005A2BBB">
        <w:tc>
          <w:tcPr>
            <w:tcW w:w="1271" w:type="dxa"/>
            <w:vAlign w:val="center"/>
          </w:tcPr>
          <w:p w14:paraId="5D932E8C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14:paraId="726D92DD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919" w:type="dxa"/>
            <w:vAlign w:val="center"/>
          </w:tcPr>
          <w:p w14:paraId="70A8189A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5A2BBB" w14:paraId="6C3F6606" w14:textId="77777777" w:rsidTr="005A2BBB">
        <w:tc>
          <w:tcPr>
            <w:tcW w:w="1271" w:type="dxa"/>
            <w:vAlign w:val="center"/>
          </w:tcPr>
          <w:p w14:paraId="43B6CF25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14:paraId="57358CE4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919" w:type="dxa"/>
            <w:vAlign w:val="center"/>
          </w:tcPr>
          <w:p w14:paraId="3C6AE77C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5A2BBB" w14:paraId="24DF4FCD" w14:textId="77777777" w:rsidTr="005A2BBB">
        <w:tc>
          <w:tcPr>
            <w:tcW w:w="1271" w:type="dxa"/>
            <w:vAlign w:val="center"/>
          </w:tcPr>
          <w:p w14:paraId="5739D62F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14:paraId="60DAB964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919" w:type="dxa"/>
            <w:vAlign w:val="center"/>
          </w:tcPr>
          <w:p w14:paraId="420715E2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5A2BBB" w14:paraId="1D6E3F70" w14:textId="77777777" w:rsidTr="005A2BBB">
        <w:tc>
          <w:tcPr>
            <w:tcW w:w="1271" w:type="dxa"/>
            <w:vAlign w:val="center"/>
          </w:tcPr>
          <w:p w14:paraId="26053701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14:paraId="311BD870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919" w:type="dxa"/>
            <w:vAlign w:val="center"/>
          </w:tcPr>
          <w:p w14:paraId="144B0793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5A2BBB" w14:paraId="101088A9" w14:textId="77777777" w:rsidTr="005A2BBB">
        <w:tc>
          <w:tcPr>
            <w:tcW w:w="1271" w:type="dxa"/>
            <w:vAlign w:val="center"/>
          </w:tcPr>
          <w:p w14:paraId="29846589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14:paraId="5737F4F0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919" w:type="dxa"/>
            <w:vAlign w:val="center"/>
          </w:tcPr>
          <w:p w14:paraId="18BC6F8F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5A2BBB" w14:paraId="565E5C50" w14:textId="77777777" w:rsidTr="005A2BBB">
        <w:tc>
          <w:tcPr>
            <w:tcW w:w="1271" w:type="dxa"/>
            <w:vAlign w:val="center"/>
          </w:tcPr>
          <w:p w14:paraId="65576859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14:paraId="654B1DEF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919" w:type="dxa"/>
            <w:vAlign w:val="center"/>
          </w:tcPr>
          <w:p w14:paraId="0DC8407B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5A2BBB" w14:paraId="49823242" w14:textId="77777777" w:rsidTr="005A2BBB">
        <w:tc>
          <w:tcPr>
            <w:tcW w:w="1271" w:type="dxa"/>
            <w:vAlign w:val="center"/>
          </w:tcPr>
          <w:p w14:paraId="7D085AA6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14:paraId="448AA098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919" w:type="dxa"/>
            <w:vAlign w:val="center"/>
          </w:tcPr>
          <w:p w14:paraId="153FBEAA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5A2BBB" w14:paraId="559256F6" w14:textId="77777777" w:rsidTr="005A2BBB">
        <w:tc>
          <w:tcPr>
            <w:tcW w:w="1271" w:type="dxa"/>
            <w:vAlign w:val="center"/>
          </w:tcPr>
          <w:p w14:paraId="22CEF827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14:paraId="7912B267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919" w:type="dxa"/>
            <w:vAlign w:val="center"/>
          </w:tcPr>
          <w:p w14:paraId="5D530922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5A2BBB" w14:paraId="61ECC927" w14:textId="77777777" w:rsidTr="005A2BBB">
        <w:tc>
          <w:tcPr>
            <w:tcW w:w="1271" w:type="dxa"/>
            <w:vAlign w:val="center"/>
          </w:tcPr>
          <w:p w14:paraId="6A1EEDA3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14:paraId="3F8F70FD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919" w:type="dxa"/>
            <w:vAlign w:val="center"/>
          </w:tcPr>
          <w:p w14:paraId="7CEE6D87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5A2BBB" w14:paraId="19C2BCBA" w14:textId="77777777" w:rsidTr="005A2BBB">
        <w:tc>
          <w:tcPr>
            <w:tcW w:w="1271" w:type="dxa"/>
            <w:vAlign w:val="center"/>
          </w:tcPr>
          <w:p w14:paraId="53EDD9C6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14:paraId="66C85D64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919" w:type="dxa"/>
            <w:vAlign w:val="center"/>
          </w:tcPr>
          <w:p w14:paraId="2FB3A4B7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5A2BBB" w14:paraId="77533AE3" w14:textId="77777777" w:rsidTr="005A2BBB">
        <w:tc>
          <w:tcPr>
            <w:tcW w:w="1271" w:type="dxa"/>
            <w:vAlign w:val="center"/>
          </w:tcPr>
          <w:p w14:paraId="5ECEE08B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14:paraId="41891E72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919" w:type="dxa"/>
            <w:vAlign w:val="center"/>
          </w:tcPr>
          <w:p w14:paraId="4461CF1C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5A2BBB" w14:paraId="353D19BE" w14:textId="77777777" w:rsidTr="005A2BBB">
        <w:tc>
          <w:tcPr>
            <w:tcW w:w="1271" w:type="dxa"/>
            <w:vAlign w:val="center"/>
          </w:tcPr>
          <w:p w14:paraId="4F070EE0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14:paraId="5CD27D51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919" w:type="dxa"/>
            <w:vAlign w:val="center"/>
          </w:tcPr>
          <w:p w14:paraId="121E7361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5A2BBB" w14:paraId="3ABA4E96" w14:textId="77777777" w:rsidTr="005A2BBB">
        <w:tc>
          <w:tcPr>
            <w:tcW w:w="1271" w:type="dxa"/>
            <w:vAlign w:val="center"/>
          </w:tcPr>
          <w:p w14:paraId="04116F22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14:paraId="2BE12E6A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919" w:type="dxa"/>
            <w:vAlign w:val="center"/>
          </w:tcPr>
          <w:p w14:paraId="78BE61C9" w14:textId="77777777" w:rsidR="005A2BBB" w:rsidRDefault="005A2BBB" w:rsidP="005A2BBB">
            <w:pPr>
              <w:spacing w:line="52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14:paraId="7E248927" w14:textId="028B98D8" w:rsidR="005A2BBB" w:rsidRPr="00920FC4" w:rsidRDefault="00075008" w:rsidP="005A2BBB">
      <w:pPr>
        <w:spacing w:line="520" w:lineRule="exact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1.</w:t>
      </w:r>
      <w:r w:rsidR="005A2BBB" w:rsidRPr="00920FC4">
        <w:rPr>
          <w:rFonts w:ascii="宋体" w:eastAsia="宋体" w:hAnsi="宋体" w:hint="eastAsia"/>
          <w:szCs w:val="21"/>
        </w:rPr>
        <w:t>信息类别分为：（1）文件、（2）案例、（3）参数、（4）其他</w:t>
      </w:r>
      <w:r w:rsidR="00920FC4" w:rsidRPr="00920FC4">
        <w:rPr>
          <w:rFonts w:ascii="宋体" w:eastAsia="宋体" w:hAnsi="宋体" w:hint="eastAsia"/>
          <w:szCs w:val="21"/>
        </w:rPr>
        <w:t>。</w:t>
      </w:r>
    </w:p>
    <w:p w14:paraId="652CDC97" w14:textId="71B478A9" w:rsidR="005A2BBB" w:rsidRPr="00920FC4" w:rsidRDefault="00075008" w:rsidP="005A2BBB">
      <w:pPr>
        <w:spacing w:line="520" w:lineRule="exact"/>
        <w:rPr>
          <w:rFonts w:ascii="宋体" w:eastAsia="宋体" w:hAnsi="宋体"/>
          <w:szCs w:val="21"/>
        </w:rPr>
      </w:pPr>
      <w:r>
        <w:rPr>
          <w:rFonts w:ascii="宋体" w:eastAsia="宋体" w:hAnsi="宋体"/>
          <w:szCs w:val="21"/>
        </w:rPr>
        <w:t>2.</w:t>
      </w:r>
      <w:r w:rsidR="005A2BBB" w:rsidRPr="00920FC4">
        <w:rPr>
          <w:rFonts w:ascii="宋体" w:eastAsia="宋体" w:hAnsi="宋体" w:hint="eastAsia"/>
          <w:szCs w:val="21"/>
        </w:rPr>
        <w:t>名称为信息的名称，文件要写全称且附文件编号；</w:t>
      </w:r>
      <w:r w:rsidR="00920FC4" w:rsidRPr="00920FC4">
        <w:rPr>
          <w:rFonts w:ascii="宋体" w:eastAsia="宋体" w:hAnsi="宋体" w:hint="eastAsia"/>
          <w:szCs w:val="21"/>
        </w:rPr>
        <w:t>无文件名的要根据信息情况归纳一个名称。</w:t>
      </w:r>
    </w:p>
    <w:p w14:paraId="3DBA3839" w14:textId="4E0A92A7" w:rsidR="005A2BBB" w:rsidRDefault="00075008" w:rsidP="005A2BBB">
      <w:pPr>
        <w:spacing w:line="520" w:lineRule="exact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3.</w:t>
      </w:r>
      <w:r w:rsidR="00920FC4" w:rsidRPr="00920FC4">
        <w:rPr>
          <w:rFonts w:ascii="宋体" w:eastAsia="宋体" w:hAnsi="宋体" w:hint="eastAsia"/>
          <w:szCs w:val="21"/>
        </w:rPr>
        <w:t>出处分为：（1）网址；（2）外部提供者单位或个人名称。</w:t>
      </w:r>
    </w:p>
    <w:p w14:paraId="3CCBC2B0" w14:textId="44C60A55" w:rsidR="00920FC4" w:rsidRPr="00920FC4" w:rsidRDefault="00075008" w:rsidP="005A2BBB">
      <w:pPr>
        <w:spacing w:line="520" w:lineRule="exact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4.</w:t>
      </w:r>
      <w:r w:rsidR="00920FC4">
        <w:rPr>
          <w:rFonts w:ascii="宋体" w:eastAsia="宋体" w:hAnsi="宋体" w:hint="eastAsia"/>
          <w:szCs w:val="21"/>
        </w:rPr>
        <w:t>本文件抬头（）内填写完整的项目名称。</w:t>
      </w:r>
    </w:p>
    <w:sectPr w:rsidR="00920FC4" w:rsidRPr="00920FC4" w:rsidSect="00647B23">
      <w:pgSz w:w="11907" w:h="16840"/>
      <w:pgMar w:top="1800" w:right="1440" w:bottom="1800" w:left="1440" w:header="851" w:footer="992" w:gutter="0"/>
      <w:cols w:space="425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mirrorMargins/>
  <w:bordersDoNotSurroundHeader/>
  <w:bordersDoNotSurroundFooter/>
  <w:proofState w:spelling="clean"/>
  <w:defaultTabStop w:val="420"/>
  <w:evenAndOddHeaders/>
  <w:drawingGridHorizontalSpacing w:val="105"/>
  <w:drawingGridVerticalSpacing w:val="143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B23"/>
    <w:rsid w:val="00075008"/>
    <w:rsid w:val="000D1E6C"/>
    <w:rsid w:val="000F6565"/>
    <w:rsid w:val="00111E8E"/>
    <w:rsid w:val="00170AB3"/>
    <w:rsid w:val="001719D3"/>
    <w:rsid w:val="001A77A9"/>
    <w:rsid w:val="002362EF"/>
    <w:rsid w:val="002A6567"/>
    <w:rsid w:val="002E2B26"/>
    <w:rsid w:val="00352C8D"/>
    <w:rsid w:val="00371C99"/>
    <w:rsid w:val="003760EA"/>
    <w:rsid w:val="00384780"/>
    <w:rsid w:val="00460106"/>
    <w:rsid w:val="004A5DDF"/>
    <w:rsid w:val="004B1CC8"/>
    <w:rsid w:val="004E2E05"/>
    <w:rsid w:val="004F5736"/>
    <w:rsid w:val="00587950"/>
    <w:rsid w:val="005A2BBB"/>
    <w:rsid w:val="005E3571"/>
    <w:rsid w:val="00647B23"/>
    <w:rsid w:val="00652226"/>
    <w:rsid w:val="0067670C"/>
    <w:rsid w:val="006D50D9"/>
    <w:rsid w:val="00713D37"/>
    <w:rsid w:val="0075345F"/>
    <w:rsid w:val="0077443C"/>
    <w:rsid w:val="00777FF7"/>
    <w:rsid w:val="007D0396"/>
    <w:rsid w:val="00853BA7"/>
    <w:rsid w:val="00871B08"/>
    <w:rsid w:val="00886DF7"/>
    <w:rsid w:val="009112E3"/>
    <w:rsid w:val="00920FC4"/>
    <w:rsid w:val="00962FDE"/>
    <w:rsid w:val="009D6592"/>
    <w:rsid w:val="00A257D6"/>
    <w:rsid w:val="00AB1F78"/>
    <w:rsid w:val="00B704FB"/>
    <w:rsid w:val="00B84AA2"/>
    <w:rsid w:val="00B93D1B"/>
    <w:rsid w:val="00C25F52"/>
    <w:rsid w:val="00C52AC1"/>
    <w:rsid w:val="00CD6D45"/>
    <w:rsid w:val="00D10788"/>
    <w:rsid w:val="00D42FE7"/>
    <w:rsid w:val="00DE1402"/>
    <w:rsid w:val="00DF46B2"/>
    <w:rsid w:val="00E5141F"/>
    <w:rsid w:val="00E51EA9"/>
    <w:rsid w:val="00E84C9A"/>
    <w:rsid w:val="00E854DA"/>
    <w:rsid w:val="00E90575"/>
    <w:rsid w:val="00ED5149"/>
    <w:rsid w:val="00EE50EB"/>
    <w:rsid w:val="00F17AE4"/>
    <w:rsid w:val="00F65CD9"/>
    <w:rsid w:val="00FA1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13EAE6"/>
  <w15:chartTrackingRefBased/>
  <w15:docId w15:val="{456808B6-B3F0-BF46-B3EB-7A4947DBD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7B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7B23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9112E3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9112E3"/>
    <w:rPr>
      <w:color w:val="605E5C"/>
      <w:shd w:val="clear" w:color="auto" w:fill="E1DFDD"/>
    </w:rPr>
  </w:style>
  <w:style w:type="table" w:styleId="a6">
    <w:name w:val="Table Grid"/>
    <w:basedOn w:val="a1"/>
    <w:uiPriority w:val="39"/>
    <w:rsid w:val="005A2B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valuer.org.cn" TargetMode="External"/><Relationship Id="rId18" Type="http://schemas.openxmlformats.org/officeDocument/2006/relationships/hyperlink" Target="http://www.fzreaa.com" TargetMode="External"/><Relationship Id="rId26" Type="http://schemas.openxmlformats.org/officeDocument/2006/relationships/hyperlink" Target="http://www.xareaa.com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wreaa.com" TargetMode="External"/><Relationship Id="rId7" Type="http://schemas.openxmlformats.org/officeDocument/2006/relationships/hyperlink" Target="http://www.bjgj.gov.cn&#65289;&#12290;www.beijing.gov.cn" TargetMode="External"/><Relationship Id="rId12" Type="http://schemas.openxmlformats.org/officeDocument/2006/relationships/hyperlink" Target="http://www.dlarea.org.cn" TargetMode="External"/><Relationship Id="rId17" Type="http://schemas.openxmlformats.org/officeDocument/2006/relationships/hyperlink" Target="http://www.wzrea.cn" TargetMode="External"/><Relationship Id="rId25" Type="http://schemas.openxmlformats.org/officeDocument/2006/relationships/hyperlink" Target="http://www.gzfgxh.com" TargetMode="External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://www.zirea.org.cn" TargetMode="External"/><Relationship Id="rId20" Type="http://schemas.openxmlformats.org/officeDocument/2006/relationships/hyperlink" Target="http://www.hnrea.org.cn" TargetMode="External"/><Relationship Id="rId29" Type="http://schemas.openxmlformats.org/officeDocument/2006/relationships/hyperlink" Target="http://zjw.beijing.gov.cn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beijing.gov.cn" TargetMode="External"/><Relationship Id="rId11" Type="http://schemas.openxmlformats.org/officeDocument/2006/relationships/hyperlink" Target="http://www.syrea.org" TargetMode="External"/><Relationship Id="rId24" Type="http://schemas.openxmlformats.org/officeDocument/2006/relationships/hyperlink" Target="http://www.scfx.cn/Main.aspx" TargetMode="External"/><Relationship Id="rId32" Type="http://schemas.openxmlformats.org/officeDocument/2006/relationships/fontTable" Target="fontTable.xml"/><Relationship Id="rId5" Type="http://schemas.openxmlformats.org/officeDocument/2006/relationships/hyperlink" Target="http://www.cirea.org.cn" TargetMode="External"/><Relationship Id="rId15" Type="http://schemas.openxmlformats.org/officeDocument/2006/relationships/hyperlink" Target="http://www.cafcaj.cn" TargetMode="External"/><Relationship Id="rId23" Type="http://schemas.openxmlformats.org/officeDocument/2006/relationships/hyperlink" Target="http://www.cqfdpjxh.org.cn" TargetMode="External"/><Relationship Id="rId28" Type="http://schemas.openxmlformats.org/officeDocument/2006/relationships/hyperlink" Target="http://www.ccpg-beijing.gov.cn" TargetMode="External"/><Relationship Id="rId10" Type="http://schemas.openxmlformats.org/officeDocument/2006/relationships/hyperlink" Target="http://www.imre.gov.cn" TargetMode="External"/><Relationship Id="rId19" Type="http://schemas.openxmlformats.org/officeDocument/2006/relationships/hyperlink" Target="http://www.jxfdc.org" TargetMode="External"/><Relationship Id="rId31" Type="http://schemas.openxmlformats.org/officeDocument/2006/relationships/hyperlink" Target="http://www.baoyeheng.com" TargetMode="External"/><Relationship Id="rId4" Type="http://schemas.openxmlformats.org/officeDocument/2006/relationships/hyperlink" Target="http://www.mohurd.gov.cn" TargetMode="External"/><Relationship Id="rId9" Type="http://schemas.openxmlformats.org/officeDocument/2006/relationships/hyperlink" Target="http://www.sirea.org.cn" TargetMode="External"/><Relationship Id="rId14" Type="http://schemas.openxmlformats.org/officeDocument/2006/relationships/hyperlink" Target="http://www.jsrea.cn" TargetMode="External"/><Relationship Id="rId22" Type="http://schemas.openxmlformats.org/officeDocument/2006/relationships/hyperlink" Target="http://www.realsetateappraisal.org.cn" TargetMode="External"/><Relationship Id="rId27" Type="http://schemas.openxmlformats.org/officeDocument/2006/relationships/hyperlink" Target="http://www.ccgp.gov.cn" TargetMode="External"/><Relationship Id="rId30" Type="http://schemas.openxmlformats.org/officeDocument/2006/relationships/hyperlink" Target="http://www.clap.cn" TargetMode="External"/><Relationship Id="rId8" Type="http://schemas.openxmlformats.org/officeDocument/2006/relationships/hyperlink" Target="http://www.tjreaa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8</Pages>
  <Words>843</Words>
  <Characters>4811</Characters>
  <Application>Microsoft Office Word</Application>
  <DocSecurity>0</DocSecurity>
  <Lines>40</Lines>
  <Paragraphs>11</Paragraphs>
  <ScaleCrop>false</ScaleCrop>
  <Company/>
  <LinksUpToDate>false</LinksUpToDate>
  <CharactersWithSpaces>5643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Xuefa</dc:creator>
  <cp:keywords/>
  <dc:description/>
  <cp:lastModifiedBy>Wang Xuefa</cp:lastModifiedBy>
  <cp:revision>9</cp:revision>
  <dcterms:created xsi:type="dcterms:W3CDTF">2021-01-30T23:22:00Z</dcterms:created>
  <dcterms:modified xsi:type="dcterms:W3CDTF">2021-02-09T03:54:00Z</dcterms:modified>
</cp:coreProperties>
</file>