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E8B228" w14:textId="59D68AEA" w:rsidR="00647B23" w:rsidRPr="00EF3565" w:rsidRDefault="00647B23" w:rsidP="00647B23">
      <w:pPr>
        <w:spacing w:line="520" w:lineRule="exact"/>
        <w:jc w:val="center"/>
        <w:rPr>
          <w:rFonts w:ascii="黑体" w:eastAsia="黑体" w:hAnsi="黑体"/>
          <w:sz w:val="24"/>
        </w:rPr>
      </w:pPr>
      <w:r w:rsidRPr="00EF3565">
        <w:rPr>
          <w:rFonts w:ascii="黑体" w:eastAsia="黑体" w:hAnsi="黑体" w:hint="eastAsia"/>
          <w:sz w:val="24"/>
        </w:rPr>
        <w:t>宝业恒</w:t>
      </w:r>
      <w:r w:rsidR="00F3588C">
        <w:rPr>
          <w:rFonts w:ascii="黑体" w:eastAsia="黑体" w:hAnsi="黑体" w:hint="eastAsia"/>
          <w:sz w:val="24"/>
        </w:rPr>
        <w:t>估价工作</w:t>
      </w:r>
      <w:r w:rsidRPr="00EF3565">
        <w:rPr>
          <w:rFonts w:ascii="黑体" w:eastAsia="黑体" w:hAnsi="黑体" w:hint="eastAsia"/>
          <w:sz w:val="24"/>
        </w:rPr>
        <w:t>规则</w:t>
      </w:r>
      <w:r>
        <w:rPr>
          <w:rFonts w:ascii="黑体" w:eastAsia="黑体" w:hAnsi="黑体" w:hint="eastAsia"/>
          <w:sz w:val="24"/>
        </w:rPr>
        <w:t>——2</w:t>
      </w:r>
      <w:r>
        <w:rPr>
          <w:rFonts w:ascii="黑体" w:eastAsia="黑体" w:hAnsi="黑体"/>
          <w:sz w:val="24"/>
        </w:rPr>
        <w:t>021</w:t>
      </w:r>
      <w:r w:rsidR="005E1020">
        <w:rPr>
          <w:rFonts w:ascii="黑体" w:eastAsia="黑体" w:hAnsi="黑体"/>
          <w:sz w:val="24"/>
        </w:rPr>
        <w:t>19</w:t>
      </w:r>
      <w:r>
        <w:rPr>
          <w:rFonts w:ascii="黑体" w:eastAsia="黑体" w:hAnsi="黑体" w:hint="eastAsia"/>
          <w:sz w:val="24"/>
        </w:rPr>
        <w:t>号</w:t>
      </w:r>
    </w:p>
    <w:p w14:paraId="7A0758C8" w14:textId="437BD99F" w:rsidR="00647B23" w:rsidRPr="006E21EE" w:rsidRDefault="00647B23" w:rsidP="00647B23">
      <w:pPr>
        <w:spacing w:line="520" w:lineRule="exact"/>
        <w:jc w:val="center"/>
        <w:rPr>
          <w:rFonts w:ascii="黑体" w:eastAsia="黑体" w:hAnsi="黑体"/>
          <w:sz w:val="32"/>
          <w:szCs w:val="32"/>
        </w:rPr>
      </w:pPr>
      <w:r w:rsidRPr="006E21EE">
        <w:rPr>
          <w:rFonts w:ascii="黑体" w:eastAsia="黑体" w:hAnsi="黑体" w:hint="eastAsia"/>
          <w:sz w:val="32"/>
          <w:szCs w:val="32"/>
        </w:rPr>
        <w:t>宝业恒</w:t>
      </w:r>
      <w:r w:rsidR="001A7BCA">
        <w:rPr>
          <w:rFonts w:ascii="黑体" w:eastAsia="黑体" w:hAnsi="黑体" w:hint="eastAsia"/>
          <w:sz w:val="32"/>
          <w:szCs w:val="32"/>
        </w:rPr>
        <w:t>估价目的描述</w:t>
      </w:r>
      <w:r>
        <w:rPr>
          <w:rFonts w:ascii="黑体" w:eastAsia="黑体" w:hAnsi="黑体" w:hint="eastAsia"/>
          <w:sz w:val="32"/>
          <w:szCs w:val="32"/>
        </w:rPr>
        <w:t>工作</w:t>
      </w:r>
      <w:r w:rsidRPr="006E21EE">
        <w:rPr>
          <w:rFonts w:ascii="黑体" w:eastAsia="黑体" w:hAnsi="黑体" w:hint="eastAsia"/>
          <w:sz w:val="32"/>
          <w:szCs w:val="32"/>
        </w:rPr>
        <w:t>规则</w:t>
      </w:r>
    </w:p>
    <w:p w14:paraId="06E5EFF7" w14:textId="77777777" w:rsidR="00647B23" w:rsidRDefault="00647B23" w:rsidP="00647B23">
      <w:pPr>
        <w:spacing w:line="520" w:lineRule="exact"/>
        <w:ind w:firstLineChars="200" w:firstLine="560"/>
        <w:rPr>
          <w:rFonts w:ascii="宋体" w:eastAsia="宋体" w:hAnsi="宋体"/>
          <w:sz w:val="28"/>
          <w:szCs w:val="28"/>
        </w:rPr>
      </w:pPr>
    </w:p>
    <w:p w14:paraId="3E3386C3" w14:textId="77777777" w:rsidR="00647B23" w:rsidRPr="006E21EE" w:rsidRDefault="00647B23" w:rsidP="00647B23">
      <w:pPr>
        <w:spacing w:line="520" w:lineRule="exact"/>
        <w:ind w:firstLineChars="200" w:firstLine="560"/>
        <w:rPr>
          <w:rFonts w:ascii="黑体" w:eastAsia="黑体" w:hAnsi="黑体"/>
          <w:sz w:val="28"/>
          <w:szCs w:val="28"/>
        </w:rPr>
      </w:pPr>
      <w:r w:rsidRPr="006E21EE">
        <w:rPr>
          <w:rFonts w:ascii="黑体" w:eastAsia="黑体" w:hAnsi="黑体" w:hint="eastAsia"/>
          <w:sz w:val="28"/>
          <w:szCs w:val="28"/>
        </w:rPr>
        <w:t xml:space="preserve">第一章 </w:t>
      </w:r>
      <w:r w:rsidRPr="006E21EE">
        <w:rPr>
          <w:rFonts w:ascii="黑体" w:eastAsia="黑体" w:hAnsi="黑体"/>
          <w:sz w:val="28"/>
          <w:szCs w:val="28"/>
        </w:rPr>
        <w:t xml:space="preserve"> </w:t>
      </w:r>
      <w:r w:rsidRPr="006E21EE">
        <w:rPr>
          <w:rFonts w:ascii="黑体" w:eastAsia="黑体" w:hAnsi="黑体" w:hint="eastAsia"/>
          <w:sz w:val="28"/>
          <w:szCs w:val="28"/>
        </w:rPr>
        <w:t>总则</w:t>
      </w:r>
    </w:p>
    <w:p w14:paraId="4810EC9A" w14:textId="1AD3417F" w:rsidR="006117D1" w:rsidRDefault="00647B23"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第一条 </w:t>
      </w:r>
      <w:r>
        <w:rPr>
          <w:rFonts w:ascii="宋体" w:eastAsia="宋体" w:hAnsi="宋体"/>
          <w:sz w:val="28"/>
          <w:szCs w:val="28"/>
        </w:rPr>
        <w:t xml:space="preserve"> </w:t>
      </w:r>
      <w:r>
        <w:rPr>
          <w:rFonts w:ascii="宋体" w:eastAsia="宋体" w:hAnsi="宋体" w:hint="eastAsia"/>
          <w:sz w:val="28"/>
          <w:szCs w:val="28"/>
        </w:rPr>
        <w:t>为了规范</w:t>
      </w:r>
      <w:r w:rsidR="001A7BCA">
        <w:rPr>
          <w:rFonts w:ascii="宋体" w:eastAsia="宋体" w:hAnsi="宋体" w:hint="eastAsia"/>
          <w:sz w:val="28"/>
          <w:szCs w:val="28"/>
        </w:rPr>
        <w:t>估价目的描述</w:t>
      </w:r>
      <w:r>
        <w:rPr>
          <w:rFonts w:ascii="宋体" w:eastAsia="宋体" w:hAnsi="宋体" w:hint="eastAsia"/>
          <w:sz w:val="28"/>
          <w:szCs w:val="28"/>
        </w:rPr>
        <w:t>工作，提高</w:t>
      </w:r>
      <w:r w:rsidR="001A7BCA">
        <w:rPr>
          <w:rFonts w:ascii="宋体" w:eastAsia="宋体" w:hAnsi="宋体" w:hint="eastAsia"/>
          <w:sz w:val="28"/>
          <w:szCs w:val="28"/>
        </w:rPr>
        <w:t>估价报告</w:t>
      </w:r>
      <w:r>
        <w:rPr>
          <w:rFonts w:ascii="宋体" w:eastAsia="宋体" w:hAnsi="宋体" w:hint="eastAsia"/>
          <w:sz w:val="28"/>
          <w:szCs w:val="28"/>
        </w:rPr>
        <w:t>质量</w:t>
      </w:r>
      <w:r w:rsidR="001A7BCA">
        <w:rPr>
          <w:rFonts w:ascii="宋体" w:eastAsia="宋体" w:hAnsi="宋体" w:hint="eastAsia"/>
          <w:sz w:val="28"/>
          <w:szCs w:val="28"/>
        </w:rPr>
        <w:t>，</w:t>
      </w:r>
      <w:r>
        <w:rPr>
          <w:rFonts w:ascii="宋体" w:eastAsia="宋体" w:hAnsi="宋体" w:hint="eastAsia"/>
          <w:sz w:val="28"/>
          <w:szCs w:val="28"/>
        </w:rPr>
        <w:t>制定本规则。</w:t>
      </w:r>
    </w:p>
    <w:p w14:paraId="6878EAD0" w14:textId="12587C92" w:rsidR="00647B23" w:rsidRDefault="00647B23"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第二条 </w:t>
      </w:r>
      <w:r>
        <w:rPr>
          <w:rFonts w:ascii="宋体" w:eastAsia="宋体" w:hAnsi="宋体"/>
          <w:sz w:val="28"/>
          <w:szCs w:val="28"/>
        </w:rPr>
        <w:t xml:space="preserve"> </w:t>
      </w:r>
      <w:r>
        <w:rPr>
          <w:rFonts w:ascii="宋体" w:eastAsia="宋体" w:hAnsi="宋体" w:hint="eastAsia"/>
          <w:sz w:val="28"/>
          <w:szCs w:val="28"/>
        </w:rPr>
        <w:t>本规则适用于</w:t>
      </w:r>
      <w:r w:rsidR="0040750D">
        <w:rPr>
          <w:rFonts w:ascii="宋体" w:eastAsia="宋体" w:hAnsi="宋体" w:hint="eastAsia"/>
          <w:sz w:val="28"/>
          <w:szCs w:val="28"/>
        </w:rPr>
        <w:t>房地产估价</w:t>
      </w:r>
      <w:r w:rsidR="001A7BCA">
        <w:rPr>
          <w:rFonts w:ascii="宋体" w:eastAsia="宋体" w:hAnsi="宋体" w:hint="eastAsia"/>
          <w:sz w:val="28"/>
          <w:szCs w:val="28"/>
        </w:rPr>
        <w:t>、土地估价报告中估价目的描述</w:t>
      </w:r>
      <w:r w:rsidR="00F3588C">
        <w:rPr>
          <w:rFonts w:ascii="宋体" w:eastAsia="宋体" w:hAnsi="宋体" w:hint="eastAsia"/>
          <w:sz w:val="28"/>
          <w:szCs w:val="28"/>
        </w:rPr>
        <w:t>工作</w:t>
      </w:r>
      <w:r>
        <w:rPr>
          <w:rFonts w:ascii="宋体" w:eastAsia="宋体" w:hAnsi="宋体" w:hint="eastAsia"/>
          <w:sz w:val="28"/>
          <w:szCs w:val="28"/>
        </w:rPr>
        <w:t>。</w:t>
      </w:r>
    </w:p>
    <w:p w14:paraId="19979382" w14:textId="1DD27710" w:rsidR="00713D37" w:rsidRDefault="00713D37"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第三条 </w:t>
      </w:r>
      <w:r>
        <w:rPr>
          <w:rFonts w:ascii="宋体" w:eastAsia="宋体" w:hAnsi="宋体"/>
          <w:sz w:val="28"/>
          <w:szCs w:val="28"/>
        </w:rPr>
        <w:t xml:space="preserve"> </w:t>
      </w:r>
      <w:r>
        <w:rPr>
          <w:rFonts w:ascii="宋体" w:eastAsia="宋体" w:hAnsi="宋体" w:hint="eastAsia"/>
          <w:sz w:val="28"/>
          <w:szCs w:val="28"/>
        </w:rPr>
        <w:t>房地产估价</w:t>
      </w:r>
      <w:r w:rsidR="001A7BCA">
        <w:rPr>
          <w:rFonts w:ascii="宋体" w:eastAsia="宋体" w:hAnsi="宋体" w:hint="eastAsia"/>
          <w:sz w:val="28"/>
          <w:szCs w:val="28"/>
        </w:rPr>
        <w:t>目的</w:t>
      </w:r>
      <w:r>
        <w:rPr>
          <w:rFonts w:ascii="宋体" w:eastAsia="宋体" w:hAnsi="宋体" w:hint="eastAsia"/>
          <w:sz w:val="28"/>
          <w:szCs w:val="28"/>
        </w:rPr>
        <w:t>，为估价报告审核的重要内容。</w:t>
      </w:r>
    </w:p>
    <w:p w14:paraId="45580D7D" w14:textId="570FC293" w:rsidR="00136145" w:rsidRPr="00136145" w:rsidRDefault="00136145" w:rsidP="009B482A">
      <w:pPr>
        <w:spacing w:line="520" w:lineRule="exact"/>
        <w:ind w:firstLineChars="200" w:firstLine="560"/>
        <w:rPr>
          <w:rFonts w:ascii="黑体" w:eastAsia="黑体" w:hAnsi="黑体"/>
          <w:sz w:val="28"/>
          <w:szCs w:val="28"/>
        </w:rPr>
      </w:pPr>
      <w:r w:rsidRPr="00136145">
        <w:rPr>
          <w:rFonts w:ascii="黑体" w:eastAsia="黑体" w:hAnsi="黑体" w:hint="eastAsia"/>
          <w:sz w:val="28"/>
          <w:szCs w:val="28"/>
        </w:rPr>
        <w:t xml:space="preserve">第二章 </w:t>
      </w:r>
      <w:r w:rsidRPr="00136145">
        <w:rPr>
          <w:rFonts w:ascii="黑体" w:eastAsia="黑体" w:hAnsi="黑体"/>
          <w:sz w:val="28"/>
          <w:szCs w:val="28"/>
        </w:rPr>
        <w:t xml:space="preserve"> </w:t>
      </w:r>
      <w:r w:rsidR="001A7BCA">
        <w:rPr>
          <w:rFonts w:ascii="黑体" w:eastAsia="黑体" w:hAnsi="黑体" w:hint="eastAsia"/>
          <w:sz w:val="28"/>
          <w:szCs w:val="28"/>
        </w:rPr>
        <w:t>不同情况下的估价目的描述</w:t>
      </w:r>
    </w:p>
    <w:p w14:paraId="33F954F4" w14:textId="0E16435C" w:rsidR="00136145" w:rsidRDefault="009B482A" w:rsidP="001A7BCA">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第五条 </w:t>
      </w:r>
      <w:r>
        <w:rPr>
          <w:rFonts w:ascii="宋体" w:eastAsia="宋体" w:hAnsi="宋体"/>
          <w:sz w:val="28"/>
          <w:szCs w:val="28"/>
        </w:rPr>
        <w:t xml:space="preserve"> </w:t>
      </w:r>
      <w:r w:rsidR="001A7BCA">
        <w:rPr>
          <w:rFonts w:ascii="宋体" w:eastAsia="宋体" w:hAnsi="宋体" w:hint="eastAsia"/>
          <w:sz w:val="28"/>
          <w:szCs w:val="28"/>
        </w:rPr>
        <w:t>抵押估价目的</w:t>
      </w:r>
      <w:r>
        <w:rPr>
          <w:rFonts w:ascii="宋体" w:eastAsia="宋体" w:hAnsi="宋体" w:hint="eastAsia"/>
          <w:sz w:val="28"/>
          <w:szCs w:val="28"/>
        </w:rPr>
        <w:t>。</w:t>
      </w:r>
      <w:r w:rsidR="001A7BCA">
        <w:rPr>
          <w:rFonts w:ascii="宋体" w:eastAsia="宋体" w:hAnsi="宋体" w:hint="eastAsia"/>
          <w:sz w:val="28"/>
          <w:szCs w:val="28"/>
        </w:rPr>
        <w:t>为确定抵押贷款额度评估估价对象抵押价值。</w:t>
      </w:r>
    </w:p>
    <w:p w14:paraId="33AFFFFE" w14:textId="77777777" w:rsidR="001A7BCA" w:rsidRDefault="001A7BCA" w:rsidP="001A7BCA">
      <w:pPr>
        <w:spacing w:line="520" w:lineRule="exact"/>
        <w:ind w:firstLineChars="200" w:firstLine="560"/>
        <w:jc w:val="left"/>
        <w:rPr>
          <w:rFonts w:ascii="宋体" w:eastAsia="宋体" w:hAnsi="宋体"/>
          <w:sz w:val="28"/>
          <w:szCs w:val="28"/>
        </w:rPr>
      </w:pPr>
      <w:r>
        <w:rPr>
          <w:rFonts w:ascii="宋体" w:eastAsia="宋体" w:hAnsi="宋体" w:hint="eastAsia"/>
          <w:sz w:val="28"/>
          <w:szCs w:val="28"/>
        </w:rPr>
        <w:t xml:space="preserve">第六条 </w:t>
      </w:r>
      <w:r>
        <w:rPr>
          <w:rFonts w:ascii="宋体" w:eastAsia="宋体" w:hAnsi="宋体"/>
          <w:sz w:val="28"/>
          <w:szCs w:val="28"/>
        </w:rPr>
        <w:t xml:space="preserve"> </w:t>
      </w:r>
      <w:r>
        <w:rPr>
          <w:rFonts w:ascii="宋体" w:eastAsia="宋体" w:hAnsi="宋体" w:hint="eastAsia"/>
          <w:sz w:val="28"/>
          <w:szCs w:val="28"/>
        </w:rPr>
        <w:t>国有土地上房屋征收估价目的。</w:t>
      </w:r>
    </w:p>
    <w:p w14:paraId="112D3CF8" w14:textId="57B87E91" w:rsidR="001A7BCA" w:rsidRDefault="001A7BCA" w:rsidP="001A7BCA">
      <w:pPr>
        <w:spacing w:line="520" w:lineRule="exact"/>
        <w:ind w:firstLineChars="200" w:firstLine="560"/>
        <w:jc w:val="left"/>
        <w:rPr>
          <w:rFonts w:ascii="宋体" w:eastAsia="宋体" w:hAnsi="宋体"/>
          <w:sz w:val="28"/>
          <w:szCs w:val="28"/>
        </w:rPr>
      </w:pPr>
      <w:r>
        <w:rPr>
          <w:rFonts w:ascii="宋体" w:eastAsia="宋体" w:hAnsi="宋体" w:hint="eastAsia"/>
          <w:sz w:val="28"/>
          <w:szCs w:val="28"/>
        </w:rPr>
        <w:t>1</w:t>
      </w:r>
      <w:r>
        <w:rPr>
          <w:rFonts w:ascii="宋体" w:eastAsia="宋体" w:hAnsi="宋体"/>
          <w:sz w:val="28"/>
          <w:szCs w:val="28"/>
        </w:rPr>
        <w:t>.</w:t>
      </w:r>
      <w:r>
        <w:rPr>
          <w:rFonts w:ascii="宋体" w:eastAsia="宋体" w:hAnsi="宋体" w:hint="eastAsia"/>
          <w:sz w:val="28"/>
          <w:szCs w:val="28"/>
        </w:rPr>
        <w:t>被征收房屋价值评估。为房屋征收部门与被征收人确定被征收房屋价值的补偿提供依据，评估被征收房屋的价值。</w:t>
      </w:r>
    </w:p>
    <w:p w14:paraId="74F8065F" w14:textId="4B921AC6" w:rsidR="001A7BCA" w:rsidRDefault="001A7BCA" w:rsidP="001A7BCA">
      <w:pPr>
        <w:spacing w:line="520" w:lineRule="exact"/>
        <w:ind w:firstLineChars="200" w:firstLine="560"/>
        <w:jc w:val="left"/>
        <w:rPr>
          <w:rFonts w:ascii="宋体" w:eastAsia="宋体" w:hAnsi="宋体"/>
          <w:sz w:val="28"/>
          <w:szCs w:val="28"/>
        </w:rPr>
      </w:pPr>
      <w:r>
        <w:rPr>
          <w:rFonts w:ascii="宋体" w:eastAsia="宋体" w:hAnsi="宋体"/>
          <w:sz w:val="28"/>
          <w:szCs w:val="28"/>
        </w:rPr>
        <w:t>2.</w:t>
      </w:r>
      <w:r>
        <w:rPr>
          <w:rFonts w:ascii="宋体" w:eastAsia="宋体" w:hAnsi="宋体" w:hint="eastAsia"/>
          <w:sz w:val="28"/>
          <w:szCs w:val="28"/>
        </w:rPr>
        <w:t>用于产权调换房屋价值评估。为房屋征收部门与被征收人计算被征收房屋与用于产权调换房屋价值的差价提供依据，评估用于产权调换房屋的价值</w:t>
      </w:r>
    </w:p>
    <w:p w14:paraId="6B61DD12" w14:textId="6D6BBB0B" w:rsidR="00552B8C" w:rsidRDefault="00552B8C" w:rsidP="001A7BCA">
      <w:pPr>
        <w:spacing w:line="520" w:lineRule="exact"/>
        <w:ind w:firstLineChars="200" w:firstLine="560"/>
        <w:jc w:val="left"/>
        <w:rPr>
          <w:rFonts w:ascii="宋体" w:eastAsia="宋体" w:hAnsi="宋体" w:hint="eastAsia"/>
          <w:sz w:val="28"/>
          <w:szCs w:val="28"/>
        </w:rPr>
      </w:pPr>
      <w:r>
        <w:rPr>
          <w:rFonts w:ascii="宋体" w:eastAsia="宋体" w:hAnsi="宋体" w:hint="eastAsia"/>
          <w:sz w:val="28"/>
          <w:szCs w:val="28"/>
        </w:rPr>
        <w:t>3</w:t>
      </w:r>
      <w:r>
        <w:rPr>
          <w:rFonts w:ascii="宋体" w:eastAsia="宋体" w:hAnsi="宋体"/>
          <w:sz w:val="28"/>
          <w:szCs w:val="28"/>
        </w:rPr>
        <w:t>.</w:t>
      </w:r>
      <w:r>
        <w:rPr>
          <w:rFonts w:ascii="宋体" w:eastAsia="宋体" w:hAnsi="宋体" w:hint="eastAsia"/>
          <w:sz w:val="28"/>
          <w:szCs w:val="28"/>
        </w:rPr>
        <w:t>腾退、拆迁以及类似名目的估价目的，参照国有土地上房屋征收的估价目的描述。</w:t>
      </w:r>
    </w:p>
    <w:p w14:paraId="3F1A0BDA" w14:textId="28EEC755" w:rsidR="001A7BCA" w:rsidRDefault="001A7BCA" w:rsidP="001A7BCA">
      <w:pPr>
        <w:spacing w:line="520" w:lineRule="exact"/>
        <w:ind w:firstLineChars="200" w:firstLine="560"/>
        <w:jc w:val="left"/>
        <w:rPr>
          <w:rFonts w:ascii="宋体" w:eastAsia="宋体" w:hAnsi="宋体"/>
          <w:sz w:val="28"/>
          <w:szCs w:val="28"/>
        </w:rPr>
      </w:pPr>
      <w:r>
        <w:rPr>
          <w:rFonts w:ascii="宋体" w:eastAsia="宋体" w:hAnsi="宋体" w:hint="eastAsia"/>
          <w:sz w:val="28"/>
          <w:szCs w:val="28"/>
        </w:rPr>
        <w:t xml:space="preserve">第七条 </w:t>
      </w:r>
      <w:r>
        <w:rPr>
          <w:rFonts w:ascii="宋体" w:eastAsia="宋体" w:hAnsi="宋体"/>
          <w:sz w:val="28"/>
          <w:szCs w:val="28"/>
        </w:rPr>
        <w:t xml:space="preserve"> </w:t>
      </w:r>
      <w:r>
        <w:rPr>
          <w:rFonts w:ascii="宋体" w:eastAsia="宋体" w:hAnsi="宋体" w:hint="eastAsia"/>
          <w:sz w:val="28"/>
          <w:szCs w:val="28"/>
        </w:rPr>
        <w:t>司法鉴定评估。应说明办案法院的名称和案件号。</w:t>
      </w:r>
    </w:p>
    <w:p w14:paraId="1E04AD23" w14:textId="0C489659" w:rsidR="001A7BCA" w:rsidRDefault="001A7BCA" w:rsidP="001A7BCA">
      <w:pPr>
        <w:spacing w:line="520" w:lineRule="exact"/>
        <w:ind w:firstLineChars="200" w:firstLine="560"/>
        <w:jc w:val="left"/>
        <w:rPr>
          <w:rFonts w:ascii="宋体" w:eastAsia="宋体" w:hAnsi="宋体"/>
          <w:sz w:val="28"/>
          <w:szCs w:val="28"/>
        </w:rPr>
      </w:pPr>
      <w:r>
        <w:rPr>
          <w:rFonts w:ascii="宋体" w:eastAsia="宋体" w:hAnsi="宋体" w:hint="eastAsia"/>
          <w:sz w:val="28"/>
          <w:szCs w:val="28"/>
        </w:rPr>
        <w:t>1</w:t>
      </w:r>
      <w:r>
        <w:rPr>
          <w:rFonts w:ascii="宋体" w:eastAsia="宋体" w:hAnsi="宋体"/>
          <w:sz w:val="28"/>
          <w:szCs w:val="28"/>
        </w:rPr>
        <w:t>.</w:t>
      </w:r>
      <w:r>
        <w:rPr>
          <w:rFonts w:ascii="宋体" w:eastAsia="宋体" w:hAnsi="宋体" w:hint="eastAsia"/>
          <w:sz w:val="28"/>
          <w:szCs w:val="28"/>
        </w:rPr>
        <w:t>初审案件。为某人民法院办理某案件（案件号）审理提供参考依据评估估价对象××价值。</w:t>
      </w:r>
    </w:p>
    <w:p w14:paraId="165D03EE" w14:textId="0D5F6A57" w:rsidR="001A7BCA" w:rsidRDefault="001A7BCA" w:rsidP="001A7BCA">
      <w:pPr>
        <w:spacing w:line="520" w:lineRule="exact"/>
        <w:ind w:firstLineChars="200" w:firstLine="560"/>
        <w:jc w:val="left"/>
        <w:rPr>
          <w:rFonts w:ascii="宋体" w:eastAsia="宋体" w:hAnsi="宋体"/>
          <w:sz w:val="28"/>
          <w:szCs w:val="28"/>
        </w:rPr>
      </w:pPr>
      <w:r>
        <w:rPr>
          <w:rFonts w:ascii="宋体" w:eastAsia="宋体" w:hAnsi="宋体" w:hint="eastAsia"/>
          <w:sz w:val="28"/>
          <w:szCs w:val="28"/>
        </w:rPr>
        <w:t>2</w:t>
      </w:r>
      <w:r>
        <w:rPr>
          <w:rFonts w:ascii="宋体" w:eastAsia="宋体" w:hAnsi="宋体"/>
          <w:sz w:val="28"/>
          <w:szCs w:val="28"/>
        </w:rPr>
        <w:t>.</w:t>
      </w:r>
      <w:r>
        <w:rPr>
          <w:rFonts w:ascii="宋体" w:eastAsia="宋体" w:hAnsi="宋体" w:hint="eastAsia"/>
          <w:sz w:val="28"/>
          <w:szCs w:val="28"/>
        </w:rPr>
        <w:t>执行案件。为某人民法院办理某案件（案件号）执行提供参考依据评估估价对象××价值。</w:t>
      </w:r>
    </w:p>
    <w:p w14:paraId="465881A4" w14:textId="507F1AE4" w:rsidR="006D2B74" w:rsidRDefault="00552B8C" w:rsidP="001A7BCA">
      <w:pPr>
        <w:spacing w:line="520" w:lineRule="exact"/>
        <w:ind w:firstLineChars="200" w:firstLine="560"/>
        <w:jc w:val="left"/>
        <w:rPr>
          <w:rFonts w:ascii="宋体" w:eastAsia="宋体" w:hAnsi="宋体"/>
          <w:sz w:val="28"/>
          <w:szCs w:val="28"/>
        </w:rPr>
      </w:pPr>
      <w:r>
        <w:rPr>
          <w:rFonts w:ascii="宋体" w:eastAsia="宋体" w:hAnsi="宋体" w:hint="eastAsia"/>
          <w:sz w:val="28"/>
          <w:szCs w:val="28"/>
        </w:rPr>
        <w:t>司法鉴定评估中的</w:t>
      </w:r>
      <w:r w:rsidR="006D2B74">
        <w:rPr>
          <w:rFonts w:ascii="宋体" w:eastAsia="宋体" w:hAnsi="宋体" w:hint="eastAsia"/>
          <w:sz w:val="28"/>
          <w:szCs w:val="28"/>
        </w:rPr>
        <w:t>租金评估，同上。</w:t>
      </w:r>
    </w:p>
    <w:p w14:paraId="207F3C3C" w14:textId="7088ACC2" w:rsidR="001A7BCA" w:rsidRDefault="001A7BCA" w:rsidP="001A7BCA">
      <w:pPr>
        <w:spacing w:line="520" w:lineRule="exact"/>
        <w:ind w:firstLineChars="200" w:firstLine="560"/>
        <w:jc w:val="left"/>
        <w:rPr>
          <w:rFonts w:ascii="宋体" w:eastAsia="宋体" w:hAnsi="宋体"/>
          <w:sz w:val="28"/>
          <w:szCs w:val="28"/>
        </w:rPr>
      </w:pPr>
      <w:r>
        <w:rPr>
          <w:rFonts w:ascii="宋体" w:eastAsia="宋体" w:hAnsi="宋体" w:hint="eastAsia"/>
          <w:sz w:val="28"/>
          <w:szCs w:val="28"/>
        </w:rPr>
        <w:lastRenderedPageBreak/>
        <w:t xml:space="preserve">第八条 </w:t>
      </w:r>
      <w:r>
        <w:rPr>
          <w:rFonts w:ascii="宋体" w:eastAsia="宋体" w:hAnsi="宋体"/>
          <w:sz w:val="28"/>
          <w:szCs w:val="28"/>
        </w:rPr>
        <w:t xml:space="preserve"> </w:t>
      </w:r>
      <w:r>
        <w:rPr>
          <w:rFonts w:ascii="宋体" w:eastAsia="宋体" w:hAnsi="宋体" w:hint="eastAsia"/>
          <w:sz w:val="28"/>
          <w:szCs w:val="28"/>
        </w:rPr>
        <w:t>课税评估。</w:t>
      </w:r>
    </w:p>
    <w:p w14:paraId="04E3315E" w14:textId="07179C55" w:rsidR="001A7BCA" w:rsidRDefault="001A7BCA" w:rsidP="001A7BCA">
      <w:pPr>
        <w:spacing w:line="520" w:lineRule="exact"/>
        <w:ind w:firstLineChars="200" w:firstLine="560"/>
        <w:jc w:val="left"/>
        <w:rPr>
          <w:rFonts w:ascii="宋体" w:eastAsia="宋体" w:hAnsi="宋体"/>
          <w:sz w:val="28"/>
          <w:szCs w:val="28"/>
        </w:rPr>
      </w:pPr>
      <w:r>
        <w:rPr>
          <w:rFonts w:ascii="宋体" w:eastAsia="宋体" w:hAnsi="宋体" w:hint="eastAsia"/>
          <w:sz w:val="28"/>
          <w:szCs w:val="28"/>
        </w:rPr>
        <w:t>1</w:t>
      </w:r>
      <w:r>
        <w:rPr>
          <w:rFonts w:ascii="宋体" w:eastAsia="宋体" w:hAnsi="宋体"/>
          <w:sz w:val="28"/>
          <w:szCs w:val="28"/>
        </w:rPr>
        <w:t>.</w:t>
      </w:r>
      <w:r>
        <w:rPr>
          <w:rFonts w:ascii="宋体" w:eastAsia="宋体" w:hAnsi="宋体" w:hint="eastAsia"/>
          <w:sz w:val="28"/>
          <w:szCs w:val="28"/>
        </w:rPr>
        <w:t>土地增值税扣除项目评估。为估价委托人转让旧房及建筑物向政府主管部门申报计算土地增值税扣除项目提供参考依据而评估旧房及建筑物价格，即旧房及建筑物重置成新价。</w:t>
      </w:r>
    </w:p>
    <w:p w14:paraId="15643DDB" w14:textId="376DC86D" w:rsidR="001A7BCA" w:rsidRDefault="001A7BCA" w:rsidP="001A7BCA">
      <w:pPr>
        <w:spacing w:line="520" w:lineRule="exact"/>
        <w:ind w:firstLineChars="200" w:firstLine="560"/>
        <w:jc w:val="left"/>
        <w:rPr>
          <w:rFonts w:ascii="宋体" w:eastAsia="宋体" w:hAnsi="宋体"/>
          <w:sz w:val="28"/>
          <w:szCs w:val="28"/>
        </w:rPr>
      </w:pPr>
      <w:r>
        <w:rPr>
          <w:rFonts w:ascii="宋体" w:eastAsia="宋体" w:hAnsi="宋体"/>
          <w:sz w:val="28"/>
          <w:szCs w:val="28"/>
        </w:rPr>
        <w:t>2.</w:t>
      </w:r>
      <w:r>
        <w:rPr>
          <w:rFonts w:ascii="宋体" w:eastAsia="宋体" w:hAnsi="宋体" w:hint="eastAsia"/>
          <w:sz w:val="28"/>
          <w:szCs w:val="28"/>
        </w:rPr>
        <w:t>契税</w:t>
      </w:r>
      <w:r w:rsidR="00257E05">
        <w:rPr>
          <w:rFonts w:ascii="宋体" w:eastAsia="宋体" w:hAnsi="宋体" w:hint="eastAsia"/>
          <w:sz w:val="28"/>
          <w:szCs w:val="28"/>
        </w:rPr>
        <w:t>计税估价</w:t>
      </w:r>
      <w:r>
        <w:rPr>
          <w:rFonts w:ascii="宋体" w:eastAsia="宋体" w:hAnsi="宋体" w:hint="eastAsia"/>
          <w:sz w:val="28"/>
          <w:szCs w:val="28"/>
        </w:rPr>
        <w:t>。为估价委托人转让房地产向政府主管部门申报计算契税提供参考依据而评估转让房地产价格，即转让房地产市场价格。</w:t>
      </w:r>
    </w:p>
    <w:p w14:paraId="5419A1B1" w14:textId="04C7DD51" w:rsidR="001A7BCA" w:rsidRDefault="001A7BCA" w:rsidP="001A7BCA">
      <w:pPr>
        <w:spacing w:line="520" w:lineRule="exact"/>
        <w:ind w:firstLineChars="200" w:firstLine="560"/>
        <w:jc w:val="left"/>
        <w:rPr>
          <w:rFonts w:ascii="宋体" w:eastAsia="宋体" w:hAnsi="宋体"/>
          <w:sz w:val="28"/>
          <w:szCs w:val="28"/>
        </w:rPr>
      </w:pPr>
      <w:r>
        <w:rPr>
          <w:rFonts w:ascii="宋体" w:eastAsia="宋体" w:hAnsi="宋体" w:hint="eastAsia"/>
          <w:sz w:val="28"/>
          <w:szCs w:val="28"/>
        </w:rPr>
        <w:t>3</w:t>
      </w:r>
      <w:r>
        <w:rPr>
          <w:rFonts w:ascii="宋体" w:eastAsia="宋体" w:hAnsi="宋体"/>
          <w:sz w:val="28"/>
          <w:szCs w:val="28"/>
        </w:rPr>
        <w:t>.</w:t>
      </w:r>
      <w:r>
        <w:rPr>
          <w:rFonts w:ascii="宋体" w:eastAsia="宋体" w:hAnsi="宋体" w:hint="eastAsia"/>
          <w:sz w:val="28"/>
          <w:szCs w:val="28"/>
        </w:rPr>
        <w:t>增值税</w:t>
      </w:r>
      <w:r w:rsidR="006B37EE">
        <w:rPr>
          <w:rFonts w:ascii="宋体" w:eastAsia="宋体" w:hAnsi="宋体" w:hint="eastAsia"/>
          <w:sz w:val="28"/>
          <w:szCs w:val="28"/>
        </w:rPr>
        <w:t>及其附加</w:t>
      </w:r>
      <w:r w:rsidR="00257E05">
        <w:rPr>
          <w:rFonts w:ascii="宋体" w:eastAsia="宋体" w:hAnsi="宋体" w:hint="eastAsia"/>
          <w:sz w:val="28"/>
          <w:szCs w:val="28"/>
        </w:rPr>
        <w:t>计税估价</w:t>
      </w:r>
      <w:r>
        <w:rPr>
          <w:rFonts w:ascii="宋体" w:eastAsia="宋体" w:hAnsi="宋体" w:hint="eastAsia"/>
          <w:sz w:val="28"/>
          <w:szCs w:val="28"/>
        </w:rPr>
        <w:t>。为估价委托人转让房地产向政府主管部门申报计算增值税及其附加提供参考依据而评估转让房地产价格，即转让房地产市场价格。</w:t>
      </w:r>
    </w:p>
    <w:p w14:paraId="5BBDD768" w14:textId="64938365" w:rsidR="006B37EE" w:rsidRDefault="006B37EE" w:rsidP="001A7BCA">
      <w:pPr>
        <w:spacing w:line="520" w:lineRule="exact"/>
        <w:ind w:firstLineChars="200" w:firstLine="560"/>
        <w:jc w:val="left"/>
        <w:rPr>
          <w:rFonts w:ascii="宋体" w:eastAsia="宋体" w:hAnsi="宋体"/>
          <w:sz w:val="28"/>
          <w:szCs w:val="28"/>
        </w:rPr>
      </w:pPr>
      <w:r>
        <w:rPr>
          <w:rFonts w:ascii="宋体" w:eastAsia="宋体" w:hAnsi="宋体" w:hint="eastAsia"/>
          <w:sz w:val="28"/>
          <w:szCs w:val="28"/>
        </w:rPr>
        <w:t>4</w:t>
      </w:r>
      <w:r>
        <w:rPr>
          <w:rFonts w:ascii="宋体" w:eastAsia="宋体" w:hAnsi="宋体"/>
          <w:sz w:val="28"/>
          <w:szCs w:val="28"/>
        </w:rPr>
        <w:t>.</w:t>
      </w:r>
      <w:r>
        <w:rPr>
          <w:rFonts w:ascii="宋体" w:eastAsia="宋体" w:hAnsi="宋体" w:hint="eastAsia"/>
          <w:sz w:val="28"/>
          <w:szCs w:val="28"/>
        </w:rPr>
        <w:t>契税、增值税及其附加</w:t>
      </w:r>
      <w:r w:rsidR="00257E05">
        <w:rPr>
          <w:rFonts w:ascii="宋体" w:eastAsia="宋体" w:hAnsi="宋体" w:hint="eastAsia"/>
          <w:sz w:val="28"/>
          <w:szCs w:val="28"/>
        </w:rPr>
        <w:t>计税估价</w:t>
      </w:r>
      <w:r>
        <w:rPr>
          <w:rFonts w:ascii="宋体" w:eastAsia="宋体" w:hAnsi="宋体" w:hint="eastAsia"/>
          <w:sz w:val="28"/>
          <w:szCs w:val="28"/>
        </w:rPr>
        <w:t>。为房地产交易双方买卖房地产向政府主管部门申报计算契税、增值税及其附加提供参考依据而评估被买卖房地产价格，即房地产市场价格。</w:t>
      </w:r>
    </w:p>
    <w:p w14:paraId="3FA09770" w14:textId="1173F366" w:rsidR="006B37EE" w:rsidRDefault="006B37EE" w:rsidP="001A7BCA">
      <w:pPr>
        <w:spacing w:line="520" w:lineRule="exact"/>
        <w:ind w:firstLineChars="200" w:firstLine="560"/>
        <w:jc w:val="left"/>
        <w:rPr>
          <w:rFonts w:ascii="宋体" w:eastAsia="宋体" w:hAnsi="宋体"/>
          <w:sz w:val="28"/>
          <w:szCs w:val="28"/>
        </w:rPr>
      </w:pPr>
      <w:r>
        <w:rPr>
          <w:rFonts w:ascii="宋体" w:eastAsia="宋体" w:hAnsi="宋体" w:hint="eastAsia"/>
          <w:sz w:val="28"/>
          <w:szCs w:val="28"/>
        </w:rPr>
        <w:t xml:space="preserve">第九条 </w:t>
      </w:r>
      <w:r>
        <w:rPr>
          <w:rFonts w:ascii="宋体" w:eastAsia="宋体" w:hAnsi="宋体"/>
          <w:sz w:val="28"/>
          <w:szCs w:val="28"/>
        </w:rPr>
        <w:t xml:space="preserve"> </w:t>
      </w:r>
      <w:r>
        <w:rPr>
          <w:rFonts w:ascii="宋体" w:eastAsia="宋体" w:hAnsi="宋体" w:hint="eastAsia"/>
          <w:sz w:val="28"/>
          <w:szCs w:val="28"/>
        </w:rPr>
        <w:t>市场价值咨询估价。委托方非为其他目的，仅为了解估价对象客观市场价值，委托估价机构评估估价对象市场价值为其提供咨询意见，受托估价机构为此接受委托评估估价对象市场价值。</w:t>
      </w:r>
    </w:p>
    <w:p w14:paraId="1ABC04B5" w14:textId="28C978D0" w:rsidR="006B37EE" w:rsidRDefault="006B37EE" w:rsidP="001A7BCA">
      <w:pPr>
        <w:spacing w:line="520" w:lineRule="exact"/>
        <w:ind w:firstLineChars="200" w:firstLine="560"/>
        <w:jc w:val="left"/>
        <w:rPr>
          <w:rFonts w:ascii="宋体" w:eastAsia="宋体" w:hAnsi="宋体"/>
          <w:sz w:val="28"/>
          <w:szCs w:val="28"/>
        </w:rPr>
      </w:pPr>
      <w:r>
        <w:rPr>
          <w:rFonts w:ascii="宋体" w:eastAsia="宋体" w:hAnsi="宋体" w:hint="eastAsia"/>
          <w:sz w:val="28"/>
          <w:szCs w:val="28"/>
        </w:rPr>
        <w:t xml:space="preserve">第十条 </w:t>
      </w:r>
      <w:r>
        <w:rPr>
          <w:rFonts w:ascii="宋体" w:eastAsia="宋体" w:hAnsi="宋体"/>
          <w:sz w:val="28"/>
          <w:szCs w:val="28"/>
        </w:rPr>
        <w:t xml:space="preserve"> </w:t>
      </w:r>
      <w:r>
        <w:rPr>
          <w:rFonts w:ascii="宋体" w:eastAsia="宋体" w:hAnsi="宋体" w:hint="eastAsia"/>
          <w:sz w:val="28"/>
          <w:szCs w:val="28"/>
        </w:rPr>
        <w:t>发行信托产品服务估价。</w:t>
      </w:r>
    </w:p>
    <w:p w14:paraId="542C9755" w14:textId="540874F3" w:rsidR="006B37EE" w:rsidRDefault="006B37EE" w:rsidP="001A7BCA">
      <w:pPr>
        <w:spacing w:line="520" w:lineRule="exact"/>
        <w:ind w:firstLineChars="200" w:firstLine="560"/>
        <w:jc w:val="left"/>
        <w:rPr>
          <w:rFonts w:ascii="宋体" w:eastAsia="宋体" w:hAnsi="宋体"/>
          <w:sz w:val="28"/>
          <w:szCs w:val="28"/>
        </w:rPr>
      </w:pPr>
      <w:r>
        <w:rPr>
          <w:rFonts w:ascii="宋体" w:eastAsia="宋体" w:hAnsi="宋体" w:hint="eastAsia"/>
          <w:sz w:val="28"/>
          <w:szCs w:val="28"/>
        </w:rPr>
        <w:t>1</w:t>
      </w:r>
      <w:r>
        <w:rPr>
          <w:rFonts w:ascii="宋体" w:eastAsia="宋体" w:hAnsi="宋体"/>
          <w:sz w:val="28"/>
          <w:szCs w:val="28"/>
        </w:rPr>
        <w:t>.</w:t>
      </w:r>
      <w:r>
        <w:rPr>
          <w:rFonts w:ascii="宋体" w:eastAsia="宋体" w:hAnsi="宋体" w:hint="eastAsia"/>
          <w:sz w:val="28"/>
          <w:szCs w:val="28"/>
        </w:rPr>
        <w:t>委托人以估价对象为信托担保品发行信托产品，为委托人确定信托产品额度提供参考依据评估估价对象市场价值。</w:t>
      </w:r>
    </w:p>
    <w:p w14:paraId="637B7DC5" w14:textId="238D6C9C" w:rsidR="00115082" w:rsidRPr="00115082" w:rsidRDefault="00115082" w:rsidP="001A7BCA">
      <w:pPr>
        <w:spacing w:line="520" w:lineRule="exact"/>
        <w:ind w:firstLineChars="200" w:firstLine="560"/>
        <w:jc w:val="left"/>
        <w:rPr>
          <w:rFonts w:ascii="宋体" w:eastAsia="宋体" w:hAnsi="宋体"/>
          <w:sz w:val="28"/>
          <w:szCs w:val="28"/>
        </w:rPr>
      </w:pPr>
      <w:r>
        <w:rPr>
          <w:rFonts w:ascii="宋体" w:eastAsia="宋体" w:hAnsi="宋体"/>
          <w:sz w:val="28"/>
          <w:szCs w:val="28"/>
        </w:rPr>
        <w:t>2.</w:t>
      </w:r>
      <w:r w:rsidR="006D2B74">
        <w:rPr>
          <w:rFonts w:ascii="宋体" w:eastAsia="宋体" w:hAnsi="宋体" w:hint="eastAsia"/>
          <w:sz w:val="28"/>
          <w:szCs w:val="28"/>
        </w:rPr>
        <w:t>信托公司信托产品估值。待《信托公司信托产品估值指引》通过后依其规定。</w:t>
      </w:r>
    </w:p>
    <w:p w14:paraId="1CCCE7E1" w14:textId="77777777" w:rsidR="006B37EE" w:rsidRDefault="006B37EE" w:rsidP="001A7BCA">
      <w:pPr>
        <w:spacing w:line="520" w:lineRule="exact"/>
        <w:ind w:firstLineChars="200" w:firstLine="560"/>
        <w:jc w:val="left"/>
        <w:rPr>
          <w:rFonts w:ascii="宋体" w:eastAsia="宋体" w:hAnsi="宋体"/>
          <w:sz w:val="28"/>
          <w:szCs w:val="28"/>
        </w:rPr>
      </w:pPr>
      <w:r>
        <w:rPr>
          <w:rFonts w:ascii="宋体" w:eastAsia="宋体" w:hAnsi="宋体" w:hint="eastAsia"/>
          <w:sz w:val="28"/>
          <w:szCs w:val="28"/>
        </w:rPr>
        <w:t xml:space="preserve">第十一条 </w:t>
      </w:r>
      <w:r>
        <w:rPr>
          <w:rFonts w:ascii="宋体" w:eastAsia="宋体" w:hAnsi="宋体"/>
          <w:sz w:val="28"/>
          <w:szCs w:val="28"/>
        </w:rPr>
        <w:t xml:space="preserve"> </w:t>
      </w:r>
      <w:r>
        <w:rPr>
          <w:rFonts w:ascii="宋体" w:eastAsia="宋体" w:hAnsi="宋体" w:hint="eastAsia"/>
          <w:sz w:val="28"/>
          <w:szCs w:val="28"/>
        </w:rPr>
        <w:t>出让地价评估。</w:t>
      </w:r>
    </w:p>
    <w:p w14:paraId="138BE4F5" w14:textId="3AB79E48" w:rsidR="006B37EE" w:rsidRDefault="006B37EE" w:rsidP="001A7BCA">
      <w:pPr>
        <w:spacing w:line="520" w:lineRule="exact"/>
        <w:ind w:firstLineChars="200" w:firstLine="560"/>
        <w:jc w:val="left"/>
        <w:rPr>
          <w:rFonts w:ascii="宋体" w:eastAsia="宋体" w:hAnsi="宋体"/>
          <w:sz w:val="28"/>
          <w:szCs w:val="28"/>
        </w:rPr>
      </w:pPr>
      <w:r>
        <w:rPr>
          <w:rFonts w:ascii="宋体" w:eastAsia="宋体" w:hAnsi="宋体"/>
          <w:sz w:val="28"/>
          <w:szCs w:val="28"/>
        </w:rPr>
        <w:t>1.</w:t>
      </w:r>
      <w:r>
        <w:rPr>
          <w:rFonts w:ascii="宋体" w:eastAsia="宋体" w:hAnsi="宋体" w:hint="eastAsia"/>
          <w:sz w:val="28"/>
          <w:szCs w:val="28"/>
        </w:rPr>
        <w:t>出让底价评估。开展土地使用权出让地价评估，目的是为出让方通过集体决策确定土地出让底价提供参考依据。</w:t>
      </w:r>
    </w:p>
    <w:p w14:paraId="69A9EC39" w14:textId="7D962A0C" w:rsidR="006B37EE" w:rsidRDefault="006B37EE" w:rsidP="001A7BCA">
      <w:pPr>
        <w:spacing w:line="520" w:lineRule="exact"/>
        <w:ind w:firstLineChars="200" w:firstLine="560"/>
        <w:jc w:val="left"/>
        <w:rPr>
          <w:rFonts w:ascii="宋体" w:eastAsia="宋体" w:hAnsi="宋体"/>
          <w:sz w:val="28"/>
          <w:szCs w:val="28"/>
        </w:rPr>
      </w:pPr>
      <w:r>
        <w:rPr>
          <w:rFonts w:ascii="宋体" w:eastAsia="宋体" w:hAnsi="宋体" w:hint="eastAsia"/>
          <w:sz w:val="28"/>
          <w:szCs w:val="28"/>
        </w:rPr>
        <w:t>2</w:t>
      </w:r>
      <w:r>
        <w:rPr>
          <w:rFonts w:ascii="宋体" w:eastAsia="宋体" w:hAnsi="宋体"/>
          <w:sz w:val="28"/>
          <w:szCs w:val="28"/>
        </w:rPr>
        <w:t>.</w:t>
      </w:r>
      <w:r>
        <w:rPr>
          <w:rFonts w:ascii="宋体" w:eastAsia="宋体" w:hAnsi="宋体" w:hint="eastAsia"/>
          <w:sz w:val="28"/>
          <w:szCs w:val="28"/>
        </w:rPr>
        <w:t>补缴地价款。开展土地使用权出让地价评估，目的是为出让方通过集体决策核定应补缴的地价款提供参考依据。</w:t>
      </w:r>
    </w:p>
    <w:p w14:paraId="31762F86" w14:textId="786FAA82" w:rsidR="006D2B74" w:rsidRDefault="006D2B74" w:rsidP="001A7BCA">
      <w:pPr>
        <w:spacing w:line="520" w:lineRule="exact"/>
        <w:ind w:firstLineChars="200" w:firstLine="560"/>
        <w:jc w:val="left"/>
        <w:rPr>
          <w:rFonts w:ascii="宋体" w:eastAsia="宋体" w:hAnsi="宋体"/>
          <w:sz w:val="28"/>
          <w:szCs w:val="28"/>
        </w:rPr>
      </w:pPr>
      <w:r>
        <w:rPr>
          <w:rFonts w:ascii="宋体" w:eastAsia="宋体" w:hAnsi="宋体" w:hint="eastAsia"/>
          <w:sz w:val="28"/>
          <w:szCs w:val="28"/>
        </w:rPr>
        <w:lastRenderedPageBreak/>
        <w:t xml:space="preserve">第十二条 </w:t>
      </w:r>
      <w:r>
        <w:rPr>
          <w:rFonts w:ascii="宋体" w:eastAsia="宋体" w:hAnsi="宋体"/>
          <w:sz w:val="28"/>
          <w:szCs w:val="28"/>
        </w:rPr>
        <w:t xml:space="preserve"> </w:t>
      </w:r>
      <w:r>
        <w:rPr>
          <w:rFonts w:ascii="宋体" w:eastAsia="宋体" w:hAnsi="宋体" w:hint="eastAsia"/>
          <w:sz w:val="28"/>
          <w:szCs w:val="28"/>
        </w:rPr>
        <w:t>军队房地产估价。</w:t>
      </w:r>
    </w:p>
    <w:p w14:paraId="6EED418C" w14:textId="40AE5133" w:rsidR="006D2B74" w:rsidRDefault="006D2B74" w:rsidP="001A7BCA">
      <w:pPr>
        <w:spacing w:line="520" w:lineRule="exact"/>
        <w:ind w:firstLineChars="200" w:firstLine="560"/>
        <w:jc w:val="left"/>
        <w:rPr>
          <w:rFonts w:ascii="宋体" w:eastAsia="宋体" w:hAnsi="宋体"/>
          <w:sz w:val="28"/>
          <w:szCs w:val="28"/>
        </w:rPr>
      </w:pPr>
      <w:r>
        <w:rPr>
          <w:rFonts w:ascii="宋体" w:eastAsia="宋体" w:hAnsi="宋体" w:hint="eastAsia"/>
          <w:sz w:val="28"/>
          <w:szCs w:val="28"/>
        </w:rPr>
        <w:t>1</w:t>
      </w:r>
      <w:r>
        <w:rPr>
          <w:rFonts w:ascii="宋体" w:eastAsia="宋体" w:hAnsi="宋体"/>
          <w:sz w:val="28"/>
          <w:szCs w:val="28"/>
        </w:rPr>
        <w:t>.</w:t>
      </w:r>
      <w:r>
        <w:rPr>
          <w:rFonts w:ascii="宋体" w:eastAsia="宋体" w:hAnsi="宋体" w:hint="eastAsia"/>
          <w:sz w:val="28"/>
          <w:szCs w:val="28"/>
        </w:rPr>
        <w:t>土地转让估价。</w:t>
      </w:r>
      <w:r w:rsidR="00257E05">
        <w:rPr>
          <w:rFonts w:ascii="宋体" w:eastAsia="宋体" w:hAnsi="宋体" w:hint="eastAsia"/>
          <w:sz w:val="28"/>
          <w:szCs w:val="28"/>
        </w:rPr>
        <w:t>说明土地转让的原因，转让的条件。如：因某城市人民政府规划建设新华道路建设需要占用某部队位于××的××平方米土地，经过军地双方协商确定以货币补偿方式移交地方。为军地双方确定货币补偿金额委托估价机构评估估价对象满足军队土地地方移交条件下的估价对象市场价值，为军队决策提供参考依据。</w:t>
      </w:r>
    </w:p>
    <w:p w14:paraId="6551A3DE" w14:textId="38D058FD" w:rsidR="00257E05" w:rsidRDefault="00257E05" w:rsidP="00257E05">
      <w:pPr>
        <w:spacing w:line="520" w:lineRule="exact"/>
        <w:ind w:firstLineChars="200" w:firstLine="560"/>
        <w:jc w:val="left"/>
        <w:rPr>
          <w:rFonts w:ascii="宋体" w:eastAsia="宋体" w:hAnsi="宋体"/>
          <w:sz w:val="28"/>
          <w:szCs w:val="28"/>
        </w:rPr>
      </w:pPr>
      <w:r>
        <w:rPr>
          <w:rFonts w:ascii="宋体" w:eastAsia="宋体" w:hAnsi="宋体" w:hint="eastAsia"/>
          <w:sz w:val="28"/>
          <w:szCs w:val="28"/>
        </w:rPr>
        <w:t>2</w:t>
      </w:r>
      <w:r>
        <w:rPr>
          <w:rFonts w:ascii="宋体" w:eastAsia="宋体" w:hAnsi="宋体"/>
          <w:sz w:val="28"/>
          <w:szCs w:val="28"/>
        </w:rPr>
        <w:t>.</w:t>
      </w:r>
      <w:r>
        <w:rPr>
          <w:rFonts w:ascii="宋体" w:eastAsia="宋体" w:hAnsi="宋体" w:hint="eastAsia"/>
          <w:sz w:val="28"/>
          <w:szCs w:val="28"/>
        </w:rPr>
        <w:t>土地置换（地方建设需要）。</w:t>
      </w:r>
      <w:r>
        <w:rPr>
          <w:rFonts w:ascii="宋体" w:eastAsia="宋体" w:hAnsi="宋体" w:hint="eastAsia"/>
          <w:sz w:val="28"/>
          <w:szCs w:val="28"/>
        </w:rPr>
        <w:t>说明土地转让的原因，转让的条件。如：因</w:t>
      </w:r>
      <w:r w:rsidR="00552B8C">
        <w:rPr>
          <w:rFonts w:ascii="宋体" w:eastAsia="宋体" w:hAnsi="宋体" w:hint="eastAsia"/>
          <w:sz w:val="28"/>
          <w:szCs w:val="28"/>
        </w:rPr>
        <w:t>××</w:t>
      </w:r>
      <w:r>
        <w:rPr>
          <w:rFonts w:ascii="宋体" w:eastAsia="宋体" w:hAnsi="宋体" w:hint="eastAsia"/>
          <w:sz w:val="28"/>
          <w:szCs w:val="28"/>
        </w:rPr>
        <w:t>人民政府规划建设新华道路建设需要占用某部队位于××的××平方米土地，经过军地双方协商确定</w:t>
      </w:r>
      <w:r w:rsidR="00552B8C">
        <w:rPr>
          <w:rFonts w:ascii="宋体" w:eastAsia="宋体" w:hAnsi="宋体" w:hint="eastAsia"/>
          <w:sz w:val="28"/>
          <w:szCs w:val="28"/>
        </w:rPr>
        <w:t>采用</w:t>
      </w:r>
      <w:r>
        <w:rPr>
          <w:rFonts w:ascii="宋体" w:eastAsia="宋体" w:hAnsi="宋体" w:hint="eastAsia"/>
          <w:sz w:val="28"/>
          <w:szCs w:val="28"/>
        </w:rPr>
        <w:t>土地置换</w:t>
      </w:r>
      <w:r>
        <w:rPr>
          <w:rFonts w:ascii="宋体" w:eastAsia="宋体" w:hAnsi="宋体" w:hint="eastAsia"/>
          <w:sz w:val="28"/>
          <w:szCs w:val="28"/>
        </w:rPr>
        <w:t>方式。为军地双方确定</w:t>
      </w:r>
      <w:r>
        <w:rPr>
          <w:rFonts w:ascii="宋体" w:eastAsia="宋体" w:hAnsi="宋体" w:hint="eastAsia"/>
          <w:sz w:val="28"/>
          <w:szCs w:val="28"/>
        </w:rPr>
        <w:t>军队换出、换入土地价值</w:t>
      </w:r>
      <w:r>
        <w:rPr>
          <w:rFonts w:ascii="宋体" w:eastAsia="宋体" w:hAnsi="宋体" w:hint="eastAsia"/>
          <w:sz w:val="28"/>
          <w:szCs w:val="28"/>
        </w:rPr>
        <w:t>委托估价机构评估估价对象满足军队土地</w:t>
      </w:r>
      <w:r>
        <w:rPr>
          <w:rFonts w:ascii="宋体" w:eastAsia="宋体" w:hAnsi="宋体" w:hint="eastAsia"/>
          <w:sz w:val="28"/>
          <w:szCs w:val="28"/>
        </w:rPr>
        <w:t>与</w:t>
      </w:r>
      <w:r>
        <w:rPr>
          <w:rFonts w:ascii="宋体" w:eastAsia="宋体" w:hAnsi="宋体" w:hint="eastAsia"/>
          <w:sz w:val="28"/>
          <w:szCs w:val="28"/>
        </w:rPr>
        <w:t>地方</w:t>
      </w:r>
      <w:r>
        <w:rPr>
          <w:rFonts w:ascii="宋体" w:eastAsia="宋体" w:hAnsi="宋体" w:hint="eastAsia"/>
          <w:sz w:val="28"/>
          <w:szCs w:val="28"/>
        </w:rPr>
        <w:t>土地置换</w:t>
      </w:r>
      <w:r>
        <w:rPr>
          <w:rFonts w:ascii="宋体" w:eastAsia="宋体" w:hAnsi="宋体" w:hint="eastAsia"/>
          <w:sz w:val="28"/>
          <w:szCs w:val="28"/>
        </w:rPr>
        <w:t>条件下</w:t>
      </w:r>
      <w:r>
        <w:rPr>
          <w:rFonts w:ascii="宋体" w:eastAsia="宋体" w:hAnsi="宋体" w:hint="eastAsia"/>
          <w:sz w:val="28"/>
          <w:szCs w:val="28"/>
        </w:rPr>
        <w:t>换出、换入土地</w:t>
      </w:r>
      <w:r>
        <w:rPr>
          <w:rFonts w:ascii="宋体" w:eastAsia="宋体" w:hAnsi="宋体" w:hint="eastAsia"/>
          <w:sz w:val="28"/>
          <w:szCs w:val="28"/>
        </w:rPr>
        <w:t>市场价值</w:t>
      </w:r>
      <w:r>
        <w:rPr>
          <w:rFonts w:ascii="宋体" w:eastAsia="宋体" w:hAnsi="宋体" w:hint="eastAsia"/>
          <w:sz w:val="28"/>
          <w:szCs w:val="28"/>
        </w:rPr>
        <w:t>，为军方决策提供参考依据</w:t>
      </w:r>
      <w:r>
        <w:rPr>
          <w:rFonts w:ascii="宋体" w:eastAsia="宋体" w:hAnsi="宋体" w:hint="eastAsia"/>
          <w:sz w:val="28"/>
          <w:szCs w:val="28"/>
        </w:rPr>
        <w:t>。</w:t>
      </w:r>
      <w:r w:rsidR="00552B8C">
        <w:rPr>
          <w:rFonts w:ascii="宋体" w:eastAsia="宋体" w:hAnsi="宋体" w:hint="eastAsia"/>
          <w:sz w:val="28"/>
          <w:szCs w:val="28"/>
        </w:rPr>
        <w:t>本报告为部队换入（换出）位于××</w:t>
      </w:r>
      <w:r w:rsidR="00552B8C">
        <w:rPr>
          <w:rFonts w:ascii="宋体" w:eastAsia="宋体" w:hAnsi="宋体" w:hint="eastAsia"/>
          <w:sz w:val="28"/>
          <w:szCs w:val="28"/>
        </w:rPr>
        <w:t>地块</w:t>
      </w:r>
      <w:r w:rsidR="00552B8C">
        <w:rPr>
          <w:rFonts w:ascii="宋体" w:eastAsia="宋体" w:hAnsi="宋体" w:hint="eastAsia"/>
          <w:sz w:val="28"/>
          <w:szCs w:val="28"/>
        </w:rPr>
        <w:t>。</w:t>
      </w:r>
    </w:p>
    <w:p w14:paraId="2FF0E266" w14:textId="2BF2AB44" w:rsidR="00552B8C" w:rsidRDefault="00552B8C" w:rsidP="00257E05">
      <w:pPr>
        <w:spacing w:line="520" w:lineRule="exact"/>
        <w:ind w:firstLineChars="200" w:firstLine="560"/>
        <w:jc w:val="left"/>
        <w:rPr>
          <w:rFonts w:ascii="宋体" w:eastAsia="宋体" w:hAnsi="宋体"/>
          <w:sz w:val="28"/>
          <w:szCs w:val="28"/>
        </w:rPr>
      </w:pPr>
      <w:r>
        <w:rPr>
          <w:rFonts w:ascii="宋体" w:eastAsia="宋体" w:hAnsi="宋体" w:hint="eastAsia"/>
          <w:sz w:val="28"/>
          <w:szCs w:val="28"/>
        </w:rPr>
        <w:t>3</w:t>
      </w:r>
      <w:r>
        <w:rPr>
          <w:rFonts w:ascii="宋体" w:eastAsia="宋体" w:hAnsi="宋体"/>
          <w:sz w:val="28"/>
          <w:szCs w:val="28"/>
        </w:rPr>
        <w:t>.</w:t>
      </w:r>
      <w:r>
        <w:rPr>
          <w:rFonts w:ascii="宋体" w:eastAsia="宋体" w:hAnsi="宋体" w:hint="eastAsia"/>
          <w:sz w:val="28"/>
          <w:szCs w:val="28"/>
        </w:rPr>
        <w:t>土地置换</w:t>
      </w:r>
      <w:r>
        <w:rPr>
          <w:rFonts w:ascii="宋体" w:eastAsia="宋体" w:hAnsi="宋体" w:hint="eastAsia"/>
          <w:sz w:val="28"/>
          <w:szCs w:val="28"/>
        </w:rPr>
        <w:t>（</w:t>
      </w:r>
      <w:r>
        <w:rPr>
          <w:rFonts w:ascii="宋体" w:eastAsia="宋体" w:hAnsi="宋体" w:hint="eastAsia"/>
          <w:sz w:val="28"/>
          <w:szCs w:val="28"/>
        </w:rPr>
        <w:t>军队</w:t>
      </w:r>
      <w:r>
        <w:rPr>
          <w:rFonts w:ascii="宋体" w:eastAsia="宋体" w:hAnsi="宋体" w:hint="eastAsia"/>
          <w:sz w:val="28"/>
          <w:szCs w:val="28"/>
        </w:rPr>
        <w:t>建设需要）。说明土地转让的原因，转让的条件。如：因某</w:t>
      </w:r>
      <w:r>
        <w:rPr>
          <w:rFonts w:ascii="宋体" w:eastAsia="宋体" w:hAnsi="宋体" w:hint="eastAsia"/>
          <w:sz w:val="28"/>
          <w:szCs w:val="28"/>
        </w:rPr>
        <w:t>部××建设需要</w:t>
      </w:r>
      <w:r>
        <w:rPr>
          <w:rFonts w:ascii="宋体" w:eastAsia="宋体" w:hAnsi="宋体" w:hint="eastAsia"/>
          <w:sz w:val="28"/>
          <w:szCs w:val="28"/>
        </w:rPr>
        <w:t>占用</w:t>
      </w:r>
      <w:r>
        <w:rPr>
          <w:rFonts w:ascii="宋体" w:eastAsia="宋体" w:hAnsi="宋体" w:hint="eastAsia"/>
          <w:sz w:val="28"/>
          <w:szCs w:val="28"/>
        </w:rPr>
        <w:t>××人民政府</w:t>
      </w:r>
      <w:r>
        <w:rPr>
          <w:rFonts w:ascii="宋体" w:eastAsia="宋体" w:hAnsi="宋体" w:hint="eastAsia"/>
          <w:sz w:val="28"/>
          <w:szCs w:val="28"/>
        </w:rPr>
        <w:t>位于××的××平方米土地，经过军地双方协商确定</w:t>
      </w:r>
      <w:r>
        <w:rPr>
          <w:rFonts w:ascii="宋体" w:eastAsia="宋体" w:hAnsi="宋体" w:hint="eastAsia"/>
          <w:sz w:val="28"/>
          <w:szCs w:val="28"/>
        </w:rPr>
        <w:t>采用</w:t>
      </w:r>
      <w:r>
        <w:rPr>
          <w:rFonts w:ascii="宋体" w:eastAsia="宋体" w:hAnsi="宋体" w:hint="eastAsia"/>
          <w:sz w:val="28"/>
          <w:szCs w:val="28"/>
        </w:rPr>
        <w:t>土地置换</w:t>
      </w:r>
      <w:r>
        <w:rPr>
          <w:rFonts w:ascii="宋体" w:eastAsia="宋体" w:hAnsi="宋体" w:hint="eastAsia"/>
          <w:sz w:val="28"/>
          <w:szCs w:val="28"/>
        </w:rPr>
        <w:t>方式</w:t>
      </w:r>
      <w:r>
        <w:rPr>
          <w:rFonts w:ascii="宋体" w:eastAsia="宋体" w:hAnsi="宋体" w:hint="eastAsia"/>
          <w:sz w:val="28"/>
          <w:szCs w:val="28"/>
        </w:rPr>
        <w:t>。为军地双方确定军队换出、换入土地价值委托估价机构评估估价对象满足军队土地与地方土地置换条件下换出、换入土地市场价值，为军方决策提供参考依据。本报告为部队换入（换出）位于××地块。</w:t>
      </w:r>
    </w:p>
    <w:p w14:paraId="17A122E0" w14:textId="682E3A67" w:rsidR="00552B8C" w:rsidRDefault="00552B8C" w:rsidP="00257E05">
      <w:pPr>
        <w:spacing w:line="520" w:lineRule="exact"/>
        <w:ind w:firstLineChars="200" w:firstLine="560"/>
        <w:jc w:val="left"/>
        <w:rPr>
          <w:rFonts w:ascii="宋体" w:eastAsia="宋体" w:hAnsi="宋体"/>
          <w:sz w:val="28"/>
          <w:szCs w:val="28"/>
        </w:rPr>
      </w:pPr>
      <w:r>
        <w:rPr>
          <w:rFonts w:ascii="宋体" w:eastAsia="宋体" w:hAnsi="宋体" w:hint="eastAsia"/>
          <w:sz w:val="28"/>
          <w:szCs w:val="28"/>
        </w:rPr>
        <w:t>4</w:t>
      </w:r>
      <w:r>
        <w:rPr>
          <w:rFonts w:ascii="宋体" w:eastAsia="宋体" w:hAnsi="宋体"/>
          <w:sz w:val="28"/>
          <w:szCs w:val="28"/>
        </w:rPr>
        <w:t>.</w:t>
      </w:r>
      <w:r>
        <w:rPr>
          <w:rFonts w:ascii="宋体" w:eastAsia="宋体" w:hAnsi="宋体" w:hint="eastAsia"/>
          <w:sz w:val="28"/>
          <w:szCs w:val="28"/>
        </w:rPr>
        <w:t>擅处项目。应在正常项目基础上，增加说明发生的时间、合同签订情况、价款支付情况等背景信息。</w:t>
      </w:r>
    </w:p>
    <w:p w14:paraId="50836200" w14:textId="5F57244C" w:rsidR="00552B8C" w:rsidRDefault="00552B8C" w:rsidP="00257E05">
      <w:pPr>
        <w:spacing w:line="520" w:lineRule="exact"/>
        <w:ind w:firstLineChars="200" w:firstLine="560"/>
        <w:jc w:val="left"/>
        <w:rPr>
          <w:rFonts w:ascii="宋体" w:eastAsia="宋体" w:hAnsi="宋体"/>
          <w:sz w:val="28"/>
          <w:szCs w:val="28"/>
        </w:rPr>
      </w:pPr>
      <w:r>
        <w:rPr>
          <w:rFonts w:ascii="宋体" w:eastAsia="宋体" w:hAnsi="宋体" w:hint="eastAsia"/>
          <w:sz w:val="28"/>
          <w:szCs w:val="28"/>
        </w:rPr>
        <w:t xml:space="preserve">第十三条 </w:t>
      </w:r>
      <w:r>
        <w:rPr>
          <w:rFonts w:ascii="宋体" w:eastAsia="宋体" w:hAnsi="宋体"/>
          <w:sz w:val="28"/>
          <w:szCs w:val="28"/>
        </w:rPr>
        <w:t xml:space="preserve"> </w:t>
      </w:r>
      <w:r>
        <w:rPr>
          <w:rFonts w:ascii="宋体" w:eastAsia="宋体" w:hAnsi="宋体" w:hint="eastAsia"/>
          <w:sz w:val="28"/>
          <w:szCs w:val="28"/>
        </w:rPr>
        <w:t>租金评估。</w:t>
      </w:r>
    </w:p>
    <w:p w14:paraId="6842F399" w14:textId="5DAF4B76" w:rsidR="00552B8C" w:rsidRDefault="00552B8C" w:rsidP="00257E05">
      <w:pPr>
        <w:spacing w:line="520" w:lineRule="exact"/>
        <w:ind w:firstLineChars="200" w:firstLine="560"/>
        <w:jc w:val="left"/>
        <w:rPr>
          <w:rFonts w:ascii="宋体" w:eastAsia="宋体" w:hAnsi="宋体"/>
          <w:sz w:val="28"/>
          <w:szCs w:val="28"/>
        </w:rPr>
      </w:pPr>
      <w:r>
        <w:rPr>
          <w:rFonts w:ascii="宋体" w:eastAsia="宋体" w:hAnsi="宋体" w:hint="eastAsia"/>
          <w:sz w:val="28"/>
          <w:szCs w:val="28"/>
        </w:rPr>
        <w:t>1</w:t>
      </w:r>
      <w:r>
        <w:rPr>
          <w:rFonts w:ascii="宋体" w:eastAsia="宋体" w:hAnsi="宋体"/>
          <w:sz w:val="28"/>
          <w:szCs w:val="28"/>
        </w:rPr>
        <w:t>.</w:t>
      </w:r>
      <w:r>
        <w:rPr>
          <w:rFonts w:ascii="宋体" w:eastAsia="宋体" w:hAnsi="宋体" w:hint="eastAsia"/>
          <w:sz w:val="28"/>
          <w:szCs w:val="28"/>
        </w:rPr>
        <w:t>咨询类。</w:t>
      </w:r>
      <w:r>
        <w:rPr>
          <w:rFonts w:ascii="宋体" w:eastAsia="宋体" w:hAnsi="宋体" w:hint="eastAsia"/>
          <w:sz w:val="28"/>
          <w:szCs w:val="28"/>
        </w:rPr>
        <w:t>委托方非为其他目的，仅为了解估价对象客观</w:t>
      </w:r>
      <w:r>
        <w:rPr>
          <w:rFonts w:ascii="宋体" w:eastAsia="宋体" w:hAnsi="宋体" w:hint="eastAsia"/>
          <w:sz w:val="28"/>
          <w:szCs w:val="28"/>
        </w:rPr>
        <w:t>租金水平</w:t>
      </w:r>
      <w:r>
        <w:rPr>
          <w:rFonts w:ascii="宋体" w:eastAsia="宋体" w:hAnsi="宋体" w:hint="eastAsia"/>
          <w:sz w:val="28"/>
          <w:szCs w:val="28"/>
        </w:rPr>
        <w:t>，委托估价机构评估估价对象</w:t>
      </w:r>
      <w:r>
        <w:rPr>
          <w:rFonts w:ascii="宋体" w:eastAsia="宋体" w:hAnsi="宋体" w:hint="eastAsia"/>
          <w:sz w:val="28"/>
          <w:szCs w:val="28"/>
        </w:rPr>
        <w:t>租赁</w:t>
      </w:r>
      <w:r>
        <w:rPr>
          <w:rFonts w:ascii="宋体" w:eastAsia="宋体" w:hAnsi="宋体" w:hint="eastAsia"/>
          <w:sz w:val="28"/>
          <w:szCs w:val="28"/>
        </w:rPr>
        <w:t>价值为其提供咨询意见，受托估价机构为此接受委托评估估价对象</w:t>
      </w:r>
      <w:r>
        <w:rPr>
          <w:rFonts w:ascii="宋体" w:eastAsia="宋体" w:hAnsi="宋体" w:hint="eastAsia"/>
          <w:sz w:val="28"/>
          <w:szCs w:val="28"/>
        </w:rPr>
        <w:t>客观市场租金</w:t>
      </w:r>
      <w:r>
        <w:rPr>
          <w:rFonts w:ascii="宋体" w:eastAsia="宋体" w:hAnsi="宋体" w:hint="eastAsia"/>
          <w:sz w:val="28"/>
          <w:szCs w:val="28"/>
        </w:rPr>
        <w:t>。</w:t>
      </w:r>
    </w:p>
    <w:p w14:paraId="4ADEFB51" w14:textId="23D7C9BB" w:rsidR="00552B8C" w:rsidRDefault="00552B8C" w:rsidP="00257E05">
      <w:pPr>
        <w:spacing w:line="520" w:lineRule="exact"/>
        <w:ind w:firstLineChars="200" w:firstLine="560"/>
        <w:jc w:val="left"/>
        <w:rPr>
          <w:rFonts w:ascii="宋体" w:eastAsia="宋体" w:hAnsi="宋体" w:hint="eastAsia"/>
          <w:sz w:val="28"/>
          <w:szCs w:val="28"/>
        </w:rPr>
      </w:pPr>
      <w:r>
        <w:rPr>
          <w:rFonts w:ascii="宋体" w:eastAsia="宋体" w:hAnsi="宋体" w:hint="eastAsia"/>
          <w:sz w:val="28"/>
          <w:szCs w:val="28"/>
        </w:rPr>
        <w:t>2</w:t>
      </w:r>
      <w:r>
        <w:rPr>
          <w:rFonts w:ascii="宋体" w:eastAsia="宋体" w:hAnsi="宋体"/>
          <w:sz w:val="28"/>
          <w:szCs w:val="28"/>
        </w:rPr>
        <w:t>.</w:t>
      </w:r>
      <w:r>
        <w:rPr>
          <w:rFonts w:ascii="宋体" w:eastAsia="宋体" w:hAnsi="宋体" w:hint="eastAsia"/>
          <w:sz w:val="28"/>
          <w:szCs w:val="28"/>
        </w:rPr>
        <w:t>鉴定类。</w:t>
      </w:r>
      <w:r>
        <w:rPr>
          <w:rFonts w:ascii="宋体" w:eastAsia="宋体" w:hAnsi="宋体" w:hint="eastAsia"/>
          <w:sz w:val="28"/>
          <w:szCs w:val="28"/>
        </w:rPr>
        <w:t>委托方为了解估价对象客观</w:t>
      </w:r>
      <w:r>
        <w:rPr>
          <w:rFonts w:ascii="宋体" w:eastAsia="宋体" w:hAnsi="宋体" w:hint="eastAsia"/>
          <w:sz w:val="28"/>
          <w:szCs w:val="28"/>
        </w:rPr>
        <w:t>租赁</w:t>
      </w:r>
      <w:r>
        <w:rPr>
          <w:rFonts w:ascii="宋体" w:eastAsia="宋体" w:hAnsi="宋体" w:hint="eastAsia"/>
          <w:sz w:val="28"/>
          <w:szCs w:val="28"/>
        </w:rPr>
        <w:t>价值，委托估价机构评估</w:t>
      </w:r>
      <w:r>
        <w:rPr>
          <w:rFonts w:ascii="宋体" w:eastAsia="宋体" w:hAnsi="宋体" w:hint="eastAsia"/>
          <w:sz w:val="28"/>
          <w:szCs w:val="28"/>
        </w:rPr>
        <w:lastRenderedPageBreak/>
        <w:t>估价对象市场</w:t>
      </w:r>
      <w:r>
        <w:rPr>
          <w:rFonts w:ascii="宋体" w:eastAsia="宋体" w:hAnsi="宋体" w:hint="eastAsia"/>
          <w:sz w:val="28"/>
          <w:szCs w:val="28"/>
        </w:rPr>
        <w:t>客观租赁价值</w:t>
      </w:r>
      <w:r>
        <w:rPr>
          <w:rFonts w:ascii="宋体" w:eastAsia="宋体" w:hAnsi="宋体" w:hint="eastAsia"/>
          <w:sz w:val="28"/>
          <w:szCs w:val="28"/>
        </w:rPr>
        <w:t>为其</w:t>
      </w:r>
      <w:r>
        <w:rPr>
          <w:rFonts w:ascii="宋体" w:eastAsia="宋体" w:hAnsi="宋体" w:hint="eastAsia"/>
          <w:sz w:val="28"/>
          <w:szCs w:val="28"/>
        </w:rPr>
        <w:t>确定租赁租金水平</w:t>
      </w:r>
      <w:r>
        <w:rPr>
          <w:rFonts w:ascii="宋体" w:eastAsia="宋体" w:hAnsi="宋体" w:hint="eastAsia"/>
          <w:sz w:val="28"/>
          <w:szCs w:val="28"/>
        </w:rPr>
        <w:t>提供</w:t>
      </w:r>
      <w:r>
        <w:rPr>
          <w:rFonts w:ascii="宋体" w:eastAsia="宋体" w:hAnsi="宋体" w:hint="eastAsia"/>
          <w:sz w:val="28"/>
          <w:szCs w:val="28"/>
        </w:rPr>
        <w:t>参考</w:t>
      </w:r>
      <w:r>
        <w:rPr>
          <w:rFonts w:ascii="宋体" w:eastAsia="宋体" w:hAnsi="宋体" w:hint="eastAsia"/>
          <w:sz w:val="28"/>
          <w:szCs w:val="28"/>
        </w:rPr>
        <w:t>，受托估价机构为此接受委托评估估价对象</w:t>
      </w:r>
      <w:r>
        <w:rPr>
          <w:rFonts w:ascii="宋体" w:eastAsia="宋体" w:hAnsi="宋体" w:hint="eastAsia"/>
          <w:sz w:val="28"/>
          <w:szCs w:val="28"/>
        </w:rPr>
        <w:t>客观市场租金</w:t>
      </w:r>
      <w:r>
        <w:rPr>
          <w:rFonts w:ascii="宋体" w:eastAsia="宋体" w:hAnsi="宋体" w:hint="eastAsia"/>
          <w:sz w:val="28"/>
          <w:szCs w:val="28"/>
        </w:rPr>
        <w:t>。</w:t>
      </w:r>
    </w:p>
    <w:p w14:paraId="3B6CC09F" w14:textId="6E8C3CB2" w:rsidR="002E2B26" w:rsidRPr="00713D37" w:rsidRDefault="002E2B26" w:rsidP="00647B23">
      <w:pPr>
        <w:spacing w:line="520" w:lineRule="exact"/>
        <w:ind w:firstLineChars="200" w:firstLine="560"/>
        <w:rPr>
          <w:rFonts w:ascii="黑体" w:eastAsia="黑体" w:hAnsi="黑体"/>
          <w:sz w:val="28"/>
          <w:szCs w:val="28"/>
        </w:rPr>
      </w:pPr>
      <w:r w:rsidRPr="00713D37">
        <w:rPr>
          <w:rFonts w:ascii="黑体" w:eastAsia="黑体" w:hAnsi="黑体" w:hint="eastAsia"/>
          <w:sz w:val="28"/>
          <w:szCs w:val="28"/>
        </w:rPr>
        <w:t>第</w:t>
      </w:r>
      <w:r w:rsidR="001A7BCA">
        <w:rPr>
          <w:rFonts w:ascii="黑体" w:eastAsia="黑体" w:hAnsi="黑体" w:hint="eastAsia"/>
          <w:sz w:val="28"/>
          <w:szCs w:val="28"/>
        </w:rPr>
        <w:t>三</w:t>
      </w:r>
      <w:r w:rsidRPr="00713D37">
        <w:rPr>
          <w:rFonts w:ascii="黑体" w:eastAsia="黑体" w:hAnsi="黑体" w:hint="eastAsia"/>
          <w:sz w:val="28"/>
          <w:szCs w:val="28"/>
        </w:rPr>
        <w:t xml:space="preserve">章 </w:t>
      </w:r>
      <w:r w:rsidRPr="00713D37">
        <w:rPr>
          <w:rFonts w:ascii="黑体" w:eastAsia="黑体" w:hAnsi="黑体"/>
          <w:sz w:val="28"/>
          <w:szCs w:val="28"/>
        </w:rPr>
        <w:t xml:space="preserve"> </w:t>
      </w:r>
      <w:r w:rsidRPr="00713D37">
        <w:rPr>
          <w:rFonts w:ascii="黑体" w:eastAsia="黑体" w:hAnsi="黑体" w:hint="eastAsia"/>
          <w:sz w:val="28"/>
          <w:szCs w:val="28"/>
        </w:rPr>
        <w:t>附则</w:t>
      </w:r>
    </w:p>
    <w:p w14:paraId="2F1150DB" w14:textId="02794708" w:rsidR="002E2B26" w:rsidRPr="00647B23" w:rsidRDefault="00713E1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第</w:t>
      </w:r>
      <w:r w:rsidR="00550DCC">
        <w:rPr>
          <w:rFonts w:ascii="宋体" w:eastAsia="宋体" w:hAnsi="宋体" w:hint="eastAsia"/>
          <w:sz w:val="28"/>
          <w:szCs w:val="28"/>
        </w:rPr>
        <w:t>十</w:t>
      </w:r>
      <w:r w:rsidR="00552B8C">
        <w:rPr>
          <w:rFonts w:ascii="宋体" w:eastAsia="宋体" w:hAnsi="宋体" w:hint="eastAsia"/>
          <w:sz w:val="28"/>
          <w:szCs w:val="28"/>
        </w:rPr>
        <w:t>四</w:t>
      </w:r>
      <w:r>
        <w:rPr>
          <w:rFonts w:ascii="宋体" w:eastAsia="宋体" w:hAnsi="宋体" w:hint="eastAsia"/>
          <w:sz w:val="28"/>
          <w:szCs w:val="28"/>
        </w:rPr>
        <w:t>条</w:t>
      </w:r>
      <w:r w:rsidR="002E2B26">
        <w:rPr>
          <w:rFonts w:ascii="宋体" w:eastAsia="宋体" w:hAnsi="宋体" w:hint="eastAsia"/>
          <w:sz w:val="28"/>
          <w:szCs w:val="28"/>
        </w:rPr>
        <w:t xml:space="preserve"> </w:t>
      </w:r>
      <w:r w:rsidR="002E2B26">
        <w:rPr>
          <w:rFonts w:ascii="宋体" w:eastAsia="宋体" w:hAnsi="宋体"/>
          <w:sz w:val="28"/>
          <w:szCs w:val="28"/>
        </w:rPr>
        <w:t xml:space="preserve"> </w:t>
      </w:r>
      <w:r w:rsidR="002E2B26">
        <w:rPr>
          <w:rFonts w:ascii="宋体" w:eastAsia="宋体" w:hAnsi="宋体" w:hint="eastAsia"/>
          <w:sz w:val="28"/>
          <w:szCs w:val="28"/>
        </w:rPr>
        <w:t>本规则自下发之日起执行。</w:t>
      </w:r>
    </w:p>
    <w:sectPr w:rsidR="002E2B26" w:rsidRPr="00647B23" w:rsidSect="00647B23">
      <w:pgSz w:w="11907" w:h="16840"/>
      <w:pgMar w:top="1800" w:right="1440" w:bottom="1800" w:left="1440" w:header="851" w:footer="992" w:gutter="0"/>
      <w:cols w:space="425"/>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5125CDE"/>
    <w:multiLevelType w:val="hybridMultilevel"/>
    <w:tmpl w:val="D39A42AC"/>
    <w:lvl w:ilvl="0" w:tplc="F2B24538">
      <w:start w:val="1"/>
      <w:numFmt w:val="decimalEnclosedCircle"/>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4"/>
  <w:mirrorMargins/>
  <w:bordersDoNotSurroundHeader/>
  <w:bordersDoNotSurroundFooter/>
  <w:proofState w:spelling="clean"/>
  <w:defaultTabStop w:val="420"/>
  <w:evenAndOddHeaders/>
  <w:drawingGridHorizontalSpacing w:val="105"/>
  <w:drawingGridVerticalSpacing w:val="143"/>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7B23"/>
    <w:rsid w:val="0006045F"/>
    <w:rsid w:val="000C4D07"/>
    <w:rsid w:val="000D1E6C"/>
    <w:rsid w:val="000D503A"/>
    <w:rsid w:val="000F5CDE"/>
    <w:rsid w:val="00100A47"/>
    <w:rsid w:val="00101E4A"/>
    <w:rsid w:val="00115082"/>
    <w:rsid w:val="0013431F"/>
    <w:rsid w:val="00136145"/>
    <w:rsid w:val="00160010"/>
    <w:rsid w:val="00170AB3"/>
    <w:rsid w:val="001A7BCA"/>
    <w:rsid w:val="00212AC6"/>
    <w:rsid w:val="0021578D"/>
    <w:rsid w:val="00227AE1"/>
    <w:rsid w:val="00257E05"/>
    <w:rsid w:val="002A6567"/>
    <w:rsid w:val="002D1B45"/>
    <w:rsid w:val="002E2B26"/>
    <w:rsid w:val="00327AC4"/>
    <w:rsid w:val="00352C8D"/>
    <w:rsid w:val="003A3FF4"/>
    <w:rsid w:val="0040750D"/>
    <w:rsid w:val="00443BE0"/>
    <w:rsid w:val="004449AE"/>
    <w:rsid w:val="00494877"/>
    <w:rsid w:val="004A5DDF"/>
    <w:rsid w:val="004B1CC8"/>
    <w:rsid w:val="004F1C1A"/>
    <w:rsid w:val="004F5736"/>
    <w:rsid w:val="00550DCC"/>
    <w:rsid w:val="00552B8C"/>
    <w:rsid w:val="005C0BF4"/>
    <w:rsid w:val="005E1020"/>
    <w:rsid w:val="005E3DB2"/>
    <w:rsid w:val="006117D1"/>
    <w:rsid w:val="00623B79"/>
    <w:rsid w:val="00647B23"/>
    <w:rsid w:val="00674E06"/>
    <w:rsid w:val="0067670C"/>
    <w:rsid w:val="006B37EE"/>
    <w:rsid w:val="006D2B74"/>
    <w:rsid w:val="00713D37"/>
    <w:rsid w:val="00713E1F"/>
    <w:rsid w:val="0075345F"/>
    <w:rsid w:val="0075608A"/>
    <w:rsid w:val="007A23AF"/>
    <w:rsid w:val="007A5C84"/>
    <w:rsid w:val="007D0396"/>
    <w:rsid w:val="0085637C"/>
    <w:rsid w:val="008A3FC1"/>
    <w:rsid w:val="008E5B15"/>
    <w:rsid w:val="008F63AC"/>
    <w:rsid w:val="0091533F"/>
    <w:rsid w:val="00943155"/>
    <w:rsid w:val="00962FDE"/>
    <w:rsid w:val="009B482A"/>
    <w:rsid w:val="009F4793"/>
    <w:rsid w:val="00A84D9A"/>
    <w:rsid w:val="00AB6098"/>
    <w:rsid w:val="00AF5C8C"/>
    <w:rsid w:val="00AF7DFB"/>
    <w:rsid w:val="00B12EE1"/>
    <w:rsid w:val="00B43A16"/>
    <w:rsid w:val="00B704FB"/>
    <w:rsid w:val="00B75133"/>
    <w:rsid w:val="00B93D1B"/>
    <w:rsid w:val="00C06814"/>
    <w:rsid w:val="00C97AB9"/>
    <w:rsid w:val="00D10B63"/>
    <w:rsid w:val="00D4018B"/>
    <w:rsid w:val="00D42C85"/>
    <w:rsid w:val="00D42FE7"/>
    <w:rsid w:val="00D86D1E"/>
    <w:rsid w:val="00E51EA9"/>
    <w:rsid w:val="00E576E1"/>
    <w:rsid w:val="00E71741"/>
    <w:rsid w:val="00E854DA"/>
    <w:rsid w:val="00E90575"/>
    <w:rsid w:val="00EE50EB"/>
    <w:rsid w:val="00EE7FCC"/>
    <w:rsid w:val="00F3588C"/>
    <w:rsid w:val="00FA1ADB"/>
    <w:rsid w:val="00FD55E2"/>
    <w:rsid w:val="00FF65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7213EAE6"/>
  <w15:chartTrackingRefBased/>
  <w15:docId w15:val="{456808B6-B3F0-BF46-B3EB-7A4947DBD0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7B2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47B23"/>
    <w:pPr>
      <w:ind w:firstLineChars="200" w:firstLine="420"/>
    </w:pPr>
  </w:style>
  <w:style w:type="paragraph" w:styleId="a4">
    <w:name w:val="Normal (Web)"/>
    <w:basedOn w:val="a"/>
    <w:uiPriority w:val="99"/>
    <w:semiHidden/>
    <w:unhideWhenUsed/>
    <w:rsid w:val="00623B79"/>
    <w:pPr>
      <w:widowControl/>
      <w:spacing w:before="100" w:beforeAutospacing="1" w:after="100" w:afterAutospacing="1"/>
      <w:jc w:val="left"/>
    </w:pPr>
    <w:rPr>
      <w:rFonts w:ascii="宋体" w:eastAsia="宋体" w:hAnsi="宋体" w:cs="宋体"/>
      <w:kern w:val="0"/>
      <w:sz w:val="24"/>
    </w:rPr>
  </w:style>
  <w:style w:type="table" w:styleId="a5">
    <w:name w:val="Table Grid"/>
    <w:basedOn w:val="a1"/>
    <w:uiPriority w:val="39"/>
    <w:rsid w:val="008F63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8986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TotalTime>
  <Pages>4</Pages>
  <Words>280</Words>
  <Characters>1601</Characters>
  <Application>Microsoft Office Word</Application>
  <DocSecurity>0</DocSecurity>
  <Lines>13</Lines>
  <Paragraphs>3</Paragraphs>
  <ScaleCrop>false</ScaleCrop>
  <Company/>
  <LinksUpToDate>false</LinksUpToDate>
  <CharactersWithSpaces>1878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Xuefa</dc:creator>
  <cp:keywords/>
  <dc:description/>
  <cp:lastModifiedBy>Wang Xuefa</cp:lastModifiedBy>
  <cp:revision>6</cp:revision>
  <dcterms:created xsi:type="dcterms:W3CDTF">2021-02-05T09:29:00Z</dcterms:created>
  <dcterms:modified xsi:type="dcterms:W3CDTF">2021-02-06T02:23:00Z</dcterms:modified>
</cp:coreProperties>
</file>