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7D559974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8A66B5">
        <w:rPr>
          <w:rFonts w:ascii="黑体" w:eastAsia="黑体" w:hAnsi="黑体"/>
          <w:sz w:val="24"/>
        </w:rPr>
        <w:t>27</w:t>
      </w:r>
      <w:r>
        <w:rPr>
          <w:rFonts w:ascii="黑体" w:eastAsia="黑体" w:hAnsi="黑体" w:hint="eastAsia"/>
          <w:sz w:val="24"/>
        </w:rPr>
        <w:t>号</w:t>
      </w:r>
    </w:p>
    <w:p w14:paraId="7A0758C8" w14:textId="2828EF36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9A6DBC">
        <w:rPr>
          <w:rFonts w:ascii="黑体" w:eastAsia="黑体" w:hAnsi="黑体" w:hint="eastAsia"/>
          <w:sz w:val="32"/>
          <w:szCs w:val="32"/>
        </w:rPr>
        <w:t>工作流程和重要节点</w:t>
      </w:r>
      <w:r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3156E440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9A6DBC">
        <w:rPr>
          <w:rFonts w:ascii="宋体" w:eastAsia="宋体" w:hAnsi="宋体" w:hint="eastAsia"/>
          <w:sz w:val="28"/>
          <w:szCs w:val="28"/>
        </w:rPr>
        <w:t>落实工作流程管理，</w:t>
      </w:r>
      <w:r>
        <w:rPr>
          <w:rFonts w:ascii="宋体" w:eastAsia="宋体" w:hAnsi="宋体" w:hint="eastAsia"/>
          <w:sz w:val="28"/>
          <w:szCs w:val="28"/>
        </w:rPr>
        <w:t>规范</w:t>
      </w:r>
      <w:r w:rsidR="009A6DBC">
        <w:rPr>
          <w:rFonts w:ascii="宋体" w:eastAsia="宋体" w:hAnsi="宋体" w:hint="eastAsia"/>
          <w:sz w:val="28"/>
          <w:szCs w:val="28"/>
        </w:rPr>
        <w:t>重要节点</w:t>
      </w:r>
      <w:r>
        <w:rPr>
          <w:rFonts w:ascii="宋体" w:eastAsia="宋体" w:hAnsi="宋体" w:hint="eastAsia"/>
          <w:sz w:val="28"/>
          <w:szCs w:val="28"/>
        </w:rPr>
        <w:t>工作，提高工作</w:t>
      </w:r>
      <w:r w:rsidR="009A6DBC">
        <w:rPr>
          <w:rFonts w:ascii="宋体" w:eastAsia="宋体" w:hAnsi="宋体" w:hint="eastAsia"/>
          <w:sz w:val="28"/>
          <w:szCs w:val="28"/>
        </w:rPr>
        <w:t>效率和效果</w:t>
      </w:r>
      <w:r>
        <w:rPr>
          <w:rFonts w:ascii="宋体" w:eastAsia="宋体" w:hAnsi="宋体" w:hint="eastAsia"/>
          <w:sz w:val="28"/>
          <w:szCs w:val="28"/>
        </w:rPr>
        <w:t>，制定本规则。</w:t>
      </w:r>
    </w:p>
    <w:p w14:paraId="21E4DD62" w14:textId="68AC6D67" w:rsidR="009A6DBC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A6DBC">
        <w:rPr>
          <w:rFonts w:ascii="宋体" w:eastAsia="宋体" w:hAnsi="宋体" w:hint="eastAsia"/>
          <w:sz w:val="28"/>
          <w:szCs w:val="28"/>
        </w:rPr>
        <w:t>逐步建立专人负责流程的管理和监督，设立流程控制和质量管理岗。</w:t>
      </w:r>
    </w:p>
    <w:p w14:paraId="6878EAD0" w14:textId="6837F504" w:rsidR="00647B23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47B23">
        <w:rPr>
          <w:rFonts w:ascii="宋体" w:eastAsia="宋体" w:hAnsi="宋体" w:hint="eastAsia"/>
          <w:sz w:val="28"/>
          <w:szCs w:val="28"/>
        </w:rPr>
        <w:t>本规则适用于所有</w:t>
      </w:r>
      <w:r>
        <w:rPr>
          <w:rFonts w:ascii="宋体" w:eastAsia="宋体" w:hAnsi="宋体" w:hint="eastAsia"/>
          <w:sz w:val="28"/>
          <w:szCs w:val="28"/>
        </w:rPr>
        <w:t>工作流程管理和重要节点工作</w:t>
      </w:r>
      <w:r w:rsidR="00647B23">
        <w:rPr>
          <w:rFonts w:ascii="宋体" w:eastAsia="宋体" w:hAnsi="宋体" w:hint="eastAsia"/>
          <w:sz w:val="28"/>
          <w:szCs w:val="28"/>
        </w:rPr>
        <w:t>。</w:t>
      </w:r>
    </w:p>
    <w:p w14:paraId="22F57E67" w14:textId="432C42C9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9A6DBC">
        <w:rPr>
          <w:rFonts w:ascii="黑体" w:eastAsia="黑体" w:hAnsi="黑体" w:hint="eastAsia"/>
          <w:sz w:val="28"/>
          <w:szCs w:val="28"/>
        </w:rPr>
        <w:t>工作流程管理</w:t>
      </w:r>
    </w:p>
    <w:p w14:paraId="14F0D0BB" w14:textId="6438033F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9A6DBC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A6DBC">
        <w:rPr>
          <w:rFonts w:ascii="宋体" w:eastAsia="宋体" w:hAnsi="宋体" w:hint="eastAsia"/>
          <w:sz w:val="28"/>
          <w:szCs w:val="28"/>
        </w:rPr>
        <w:t>所有有流程管理要求的，按照流程要求的内容和质量完成相应的工作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9F0C630" w14:textId="5704E264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9A6DBC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A6DBC">
        <w:rPr>
          <w:rFonts w:ascii="宋体" w:eastAsia="宋体" w:hAnsi="宋体" w:hint="eastAsia"/>
          <w:sz w:val="28"/>
          <w:szCs w:val="28"/>
        </w:rPr>
        <w:t>每个工作环节和节点工作，均应不影响后续工作正常开始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469A22B" w14:textId="3B1C4248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9A6DBC">
        <w:rPr>
          <w:rFonts w:ascii="宋体" w:eastAsia="宋体" w:hAnsi="宋体" w:hint="eastAsia"/>
          <w:sz w:val="28"/>
          <w:szCs w:val="28"/>
        </w:rPr>
        <w:t>六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A6DBC">
        <w:rPr>
          <w:rFonts w:ascii="宋体" w:eastAsia="宋体" w:hAnsi="宋体" w:hint="eastAsia"/>
          <w:sz w:val="28"/>
          <w:szCs w:val="28"/>
        </w:rPr>
        <w:t>涉及时间限制的，应在规定的时间限制内完成所有工作，并应按时移交下一个环节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D253049" w14:textId="01E60C35" w:rsidR="009A6DBC" w:rsidRP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每个环节应负责本环节的内容和质量。</w:t>
      </w:r>
    </w:p>
    <w:p w14:paraId="6F62CE6B" w14:textId="655A9FA4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第三章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9A6DBC">
        <w:rPr>
          <w:rFonts w:ascii="黑体" w:eastAsia="黑体" w:hAnsi="黑体" w:hint="eastAsia"/>
          <w:sz w:val="28"/>
          <w:szCs w:val="28"/>
        </w:rPr>
        <w:t>重点节点环节提醒</w:t>
      </w:r>
    </w:p>
    <w:p w14:paraId="36004736" w14:textId="6CEFF5CC" w:rsidR="00E90575" w:rsidRDefault="00E9057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9A6DBC">
        <w:rPr>
          <w:rFonts w:ascii="宋体" w:eastAsia="宋体" w:hAnsi="宋体" w:hint="eastAsia"/>
          <w:sz w:val="28"/>
          <w:szCs w:val="28"/>
        </w:rPr>
        <w:t>八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A6DBC">
        <w:rPr>
          <w:rFonts w:ascii="宋体" w:eastAsia="宋体" w:hAnsi="宋体" w:hint="eastAsia"/>
          <w:sz w:val="28"/>
          <w:szCs w:val="28"/>
        </w:rPr>
        <w:t>重要节点环节。</w:t>
      </w:r>
    </w:p>
    <w:p w14:paraId="1037F00D" w14:textId="77777777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现场勘查。</w:t>
      </w:r>
    </w:p>
    <w:p w14:paraId="598D56C0" w14:textId="2E392D51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①预约。接受任务后0</w:t>
      </w:r>
      <w:r>
        <w:rPr>
          <w:rFonts w:ascii="宋体" w:eastAsia="宋体" w:hAnsi="宋体"/>
          <w:sz w:val="28"/>
          <w:szCs w:val="28"/>
        </w:rPr>
        <w:t>.5</w:t>
      </w:r>
      <w:r>
        <w:rPr>
          <w:rFonts w:ascii="宋体" w:eastAsia="宋体" w:hAnsi="宋体" w:hint="eastAsia"/>
          <w:sz w:val="28"/>
          <w:szCs w:val="28"/>
        </w:rPr>
        <w:t>小时，并送达资料清单。</w:t>
      </w:r>
    </w:p>
    <w:p w14:paraId="588F3087" w14:textId="560B37A4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②到场。至少提前1</w:t>
      </w:r>
      <w:r>
        <w:rPr>
          <w:rFonts w:ascii="宋体" w:eastAsia="宋体" w:hAnsi="宋体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分钟；乘火车、飞机分别提前3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分钟和1个小时。</w:t>
      </w:r>
    </w:p>
    <w:p w14:paraId="07626FC4" w14:textId="38435BA6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③完成质量要求：完整勘查记录、现场视频资料、现场资料收集（含核验资料和进行信息核对）。</w:t>
      </w:r>
    </w:p>
    <w:p w14:paraId="706DCB24" w14:textId="5D2A2077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评估报告。</w:t>
      </w:r>
    </w:p>
    <w:p w14:paraId="6970F507" w14:textId="77777777" w:rsidR="007A77FD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①</w:t>
      </w:r>
      <w:r w:rsidR="00E62043">
        <w:rPr>
          <w:rFonts w:ascii="宋体" w:eastAsia="宋体" w:hAnsi="宋体" w:hint="eastAsia"/>
          <w:sz w:val="28"/>
          <w:szCs w:val="28"/>
        </w:rPr>
        <w:t>正常情况下，</w:t>
      </w:r>
      <w:r>
        <w:rPr>
          <w:rFonts w:ascii="宋体" w:eastAsia="宋体" w:hAnsi="宋体" w:hint="eastAsia"/>
          <w:sz w:val="28"/>
          <w:szCs w:val="28"/>
        </w:rPr>
        <w:t>现场勘查后3个工作日完成。</w:t>
      </w:r>
      <w:r w:rsidR="00E62043">
        <w:rPr>
          <w:rFonts w:ascii="宋体" w:eastAsia="宋体" w:hAnsi="宋体" w:hint="eastAsia"/>
          <w:sz w:val="28"/>
          <w:szCs w:val="28"/>
        </w:rPr>
        <w:t>不能完成的应在现场勘查后说明原因，探讨解决办法；应按照信息沟通规则做好沟通。</w:t>
      </w:r>
    </w:p>
    <w:p w14:paraId="342C4D92" w14:textId="61CDE371" w:rsidR="009A6DBC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需要延长时间的应有申请和批示。</w:t>
      </w:r>
      <w:r w:rsidR="007A77FD">
        <w:rPr>
          <w:rFonts w:ascii="宋体" w:eastAsia="宋体" w:hAnsi="宋体" w:hint="eastAsia"/>
          <w:sz w:val="28"/>
          <w:szCs w:val="28"/>
        </w:rPr>
        <w:t>现场勘查后发现业务进展会有障碍的，应第一时间提出申请，不应在期限末提出。</w:t>
      </w:r>
    </w:p>
    <w:p w14:paraId="67EE1ABD" w14:textId="503B5698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②送审稿应</w:t>
      </w:r>
      <w:r w:rsidR="00E62043">
        <w:rPr>
          <w:rFonts w:ascii="宋体" w:eastAsia="宋体" w:hAnsi="宋体" w:hint="eastAsia"/>
          <w:sz w:val="28"/>
          <w:szCs w:val="28"/>
        </w:rPr>
        <w:t>进行一次全文校对，</w:t>
      </w:r>
      <w:r>
        <w:rPr>
          <w:rFonts w:ascii="宋体" w:eastAsia="宋体" w:hAnsi="宋体" w:hint="eastAsia"/>
          <w:sz w:val="28"/>
          <w:szCs w:val="28"/>
        </w:rPr>
        <w:t>按照公司排版要求完成排版，并准备好审核单和结果信息表。</w:t>
      </w:r>
    </w:p>
    <w:p w14:paraId="7F79FFD4" w14:textId="588EFCE1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报告审核。</w:t>
      </w:r>
    </w:p>
    <w:p w14:paraId="008834F6" w14:textId="2DEAEA3E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①1个工作日内完成。</w:t>
      </w:r>
    </w:p>
    <w:p w14:paraId="28292624" w14:textId="0F75EB20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②给出书面的审核意见。</w:t>
      </w:r>
    </w:p>
    <w:p w14:paraId="39C9DF4D" w14:textId="69CDE943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文件修改。</w:t>
      </w:r>
    </w:p>
    <w:p w14:paraId="1B7AA44E" w14:textId="0768262B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①经审核需要修改文稿的，应在修改文改后进行一次点校。</w:t>
      </w:r>
    </w:p>
    <w:p w14:paraId="6E4CF62C" w14:textId="418CF2B9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②经过审核修改后的文件，应将原稿和修改稿同时返回审核人员，审核人员对原稿修改内容进行一次点校。</w:t>
      </w:r>
    </w:p>
    <w:p w14:paraId="0FD6CAA2" w14:textId="123FCF0D" w:rsidR="009A6DBC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</w:t>
      </w:r>
      <w:r w:rsidR="009A6DBC">
        <w:rPr>
          <w:rFonts w:ascii="宋体" w:eastAsia="宋体" w:hAnsi="宋体"/>
          <w:sz w:val="28"/>
          <w:szCs w:val="28"/>
        </w:rPr>
        <w:t>.</w:t>
      </w:r>
      <w:r w:rsidR="009A6DBC">
        <w:rPr>
          <w:rFonts w:ascii="宋体" w:eastAsia="宋体" w:hAnsi="宋体" w:hint="eastAsia"/>
          <w:sz w:val="28"/>
          <w:szCs w:val="28"/>
        </w:rPr>
        <w:t>打印文件。</w:t>
      </w:r>
    </w:p>
    <w:p w14:paraId="33927404" w14:textId="65D8B170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①打印文件前，进行一次校对，通读校对。</w:t>
      </w:r>
      <w:r w:rsidR="00E62043">
        <w:rPr>
          <w:rFonts w:ascii="宋体" w:eastAsia="宋体" w:hAnsi="宋体" w:hint="eastAsia"/>
          <w:sz w:val="28"/>
          <w:szCs w:val="28"/>
        </w:rPr>
        <w:t>重点通过通读校对为文字是否通顺、语言是否正确、文字是否有错别字以及多字少字及串行背题等。</w:t>
      </w:r>
    </w:p>
    <w:p w14:paraId="124A7396" w14:textId="6B9D2228" w:rsidR="009A6DBC" w:rsidRDefault="009A6DB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②打印文件后，进行一次校对，通读校对。</w:t>
      </w:r>
      <w:r w:rsidR="00E62043">
        <w:rPr>
          <w:rFonts w:ascii="宋体" w:eastAsia="宋体" w:hAnsi="宋体" w:hint="eastAsia"/>
          <w:sz w:val="28"/>
          <w:szCs w:val="28"/>
        </w:rPr>
        <w:t>重点通过通读校对为文字是否通顺、语言是否正确、文字是否有错别字以及多字少字及串行背题等。</w:t>
      </w:r>
    </w:p>
    <w:p w14:paraId="06344F72" w14:textId="58BAA80E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请假。</w:t>
      </w:r>
    </w:p>
    <w:p w14:paraId="0BCE1454" w14:textId="59510FA0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①年假、婚假、产假应至少提前1个月。</w:t>
      </w:r>
    </w:p>
    <w:p w14:paraId="15D15A86" w14:textId="723D74A0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②超过3天的假期，应得到行政负责人批准。</w:t>
      </w:r>
    </w:p>
    <w:p w14:paraId="3AB00F7E" w14:textId="51449C61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③请假天数有最高限制。</w:t>
      </w:r>
    </w:p>
    <w:p w14:paraId="5030136C" w14:textId="4A49F0C6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④休假返回后第一件事是销假，非正常工作。</w:t>
      </w:r>
    </w:p>
    <w:p w14:paraId="1D063A2A" w14:textId="1F9166B1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投标。</w:t>
      </w:r>
    </w:p>
    <w:p w14:paraId="281D5591" w14:textId="76231A97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①信息跟踪。每日2次跟踪财政采购网、北京市住建委拆迁征收、军</w:t>
      </w:r>
      <w:r>
        <w:rPr>
          <w:rFonts w:ascii="宋体" w:eastAsia="宋体" w:hAnsi="宋体" w:hint="eastAsia"/>
          <w:sz w:val="28"/>
          <w:szCs w:val="28"/>
        </w:rPr>
        <w:lastRenderedPageBreak/>
        <w:t>队采购网等信息。</w:t>
      </w:r>
    </w:p>
    <w:p w14:paraId="3BBFF72F" w14:textId="2FF47BF8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②招标文件获取后立即研究分析，确定需要相关部门和人员提供的资料并通知相关部门和人员；需要外部获取的立即获取；需要的新类型文件立即查找制定解决方案，并将资格要求部分进行标记。</w:t>
      </w:r>
    </w:p>
    <w:p w14:paraId="6343BEB2" w14:textId="7BE31798" w:rsidR="00E62043" w:rsidRDefault="00E6204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③除按照其他流程要求（打印、装订）完成外，注意装订前审核、装订后审核、封标后审核，要对与招标文件全部响应的环节进行最后一次核对。</w:t>
      </w:r>
    </w:p>
    <w:p w14:paraId="3BFAA1F6" w14:textId="1D461E16" w:rsidR="00F51EDC" w:rsidRPr="00F51EDC" w:rsidRDefault="00F51ED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F51EDC">
        <w:rPr>
          <w:rFonts w:ascii="黑体" w:eastAsia="黑体" w:hAnsi="黑体" w:hint="eastAsia"/>
          <w:sz w:val="28"/>
          <w:szCs w:val="28"/>
        </w:rPr>
        <w:t>第五章</w:t>
      </w:r>
      <w:r>
        <w:rPr>
          <w:rFonts w:ascii="黑体" w:eastAsia="黑体" w:hAnsi="黑体" w:hint="eastAsia"/>
          <w:sz w:val="28"/>
          <w:szCs w:val="28"/>
        </w:rPr>
        <w:t xml:space="preserve">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附则</w:t>
      </w:r>
    </w:p>
    <w:p w14:paraId="55B7F462" w14:textId="580534BC" w:rsidR="00DE27F2" w:rsidRDefault="00DE27F2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E62043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62043">
        <w:rPr>
          <w:rFonts w:ascii="宋体" w:eastAsia="宋体" w:hAnsi="宋体" w:hint="eastAsia"/>
          <w:sz w:val="28"/>
          <w:szCs w:val="28"/>
        </w:rPr>
        <w:t>因没有按照程序办理，影响工作进度的和造成其他损失的，一次扣罚5</w:t>
      </w:r>
      <w:r w:rsidR="00E62043">
        <w:rPr>
          <w:rFonts w:ascii="宋体" w:eastAsia="宋体" w:hAnsi="宋体"/>
          <w:sz w:val="28"/>
          <w:szCs w:val="28"/>
        </w:rPr>
        <w:t>00</w:t>
      </w:r>
      <w:r w:rsidR="00E62043">
        <w:rPr>
          <w:rFonts w:ascii="宋体" w:eastAsia="宋体" w:hAnsi="宋体" w:hint="eastAsia"/>
          <w:sz w:val="28"/>
          <w:szCs w:val="28"/>
        </w:rPr>
        <w:t>元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2B58AA5" w14:textId="47351903" w:rsidR="002E2B26" w:rsidRDefault="00DE27F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62043">
        <w:rPr>
          <w:rFonts w:ascii="宋体" w:eastAsia="宋体" w:hAnsi="宋体" w:hint="eastAsia"/>
          <w:sz w:val="28"/>
          <w:szCs w:val="28"/>
        </w:rPr>
        <w:t>全年无违反流程管理的，为年终奖金评比的重要条件之一</w:t>
      </w:r>
      <w:r w:rsidR="00501CDF">
        <w:rPr>
          <w:rFonts w:ascii="宋体" w:eastAsia="宋体" w:hAnsi="宋体" w:hint="eastAsia"/>
          <w:sz w:val="28"/>
          <w:szCs w:val="28"/>
        </w:rPr>
        <w:t>。多次（三次以上含三次）无理由违反流程管理规定的，取消年终最佳员工、突出业绩奖评选</w:t>
      </w:r>
      <w:r w:rsidR="00E62043">
        <w:rPr>
          <w:rFonts w:ascii="宋体" w:eastAsia="宋体" w:hAnsi="宋体" w:hint="eastAsia"/>
          <w:sz w:val="28"/>
          <w:szCs w:val="28"/>
        </w:rPr>
        <w:t>。</w:t>
      </w:r>
    </w:p>
    <w:p w14:paraId="605741F0" w14:textId="0A96867F" w:rsidR="005840B4" w:rsidRDefault="005840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E62043">
        <w:rPr>
          <w:rFonts w:ascii="宋体" w:eastAsia="宋体" w:hAnsi="宋体" w:hint="eastAsia"/>
          <w:sz w:val="28"/>
          <w:szCs w:val="28"/>
        </w:rPr>
        <w:t>一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62043">
        <w:rPr>
          <w:rFonts w:ascii="宋体" w:eastAsia="宋体" w:hAnsi="宋体" w:hint="eastAsia"/>
          <w:sz w:val="28"/>
          <w:szCs w:val="28"/>
        </w:rPr>
        <w:t>本规定仅限提醒事项，其他有流程、时限规定的，以其他制度规定为准</w:t>
      </w:r>
      <w:r w:rsidR="00E9133E">
        <w:rPr>
          <w:rFonts w:ascii="宋体" w:eastAsia="宋体" w:hAnsi="宋体" w:hint="eastAsia"/>
          <w:sz w:val="28"/>
          <w:szCs w:val="28"/>
        </w:rPr>
        <w:t>。</w:t>
      </w:r>
    </w:p>
    <w:p w14:paraId="2F1150DB" w14:textId="573AEA67" w:rsidR="002E2B26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E62043"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本规则自下发之日起执行。</w:t>
      </w:r>
    </w:p>
    <w:sectPr w:rsidR="002E2B26" w:rsidSect="00647B23">
      <w:footerReference w:type="even" r:id="rId6"/>
      <w:footerReference w:type="default" r:id="rId7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E9DEB5" w14:textId="77777777" w:rsidR="007B4404" w:rsidRDefault="007B4404" w:rsidP="00630453">
      <w:r>
        <w:separator/>
      </w:r>
    </w:p>
  </w:endnote>
  <w:endnote w:type="continuationSeparator" w:id="0">
    <w:p w14:paraId="04F838ED" w14:textId="77777777" w:rsidR="007B4404" w:rsidRDefault="007B4404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9A6DBC" w:rsidRDefault="009A6DBC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9A6DBC" w:rsidRDefault="009A6DB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9A6DBC" w:rsidRDefault="009A6DBC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9A6DBC" w:rsidRDefault="009A6D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4AFC59" w14:textId="77777777" w:rsidR="007B4404" w:rsidRDefault="007B4404" w:rsidP="00630453">
      <w:r>
        <w:separator/>
      </w:r>
    </w:p>
  </w:footnote>
  <w:footnote w:type="continuationSeparator" w:id="0">
    <w:p w14:paraId="7F168A08" w14:textId="77777777" w:rsidR="007B4404" w:rsidRDefault="007B4404" w:rsidP="00630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B16C9"/>
    <w:rsid w:val="000C775F"/>
    <w:rsid w:val="000D1E6C"/>
    <w:rsid w:val="000E4FEC"/>
    <w:rsid w:val="001240FD"/>
    <w:rsid w:val="00130B8B"/>
    <w:rsid w:val="001D4504"/>
    <w:rsid w:val="00296F9B"/>
    <w:rsid w:val="002E2B26"/>
    <w:rsid w:val="00352C8D"/>
    <w:rsid w:val="003A7E03"/>
    <w:rsid w:val="003B0379"/>
    <w:rsid w:val="003C0D9D"/>
    <w:rsid w:val="003F5318"/>
    <w:rsid w:val="00401873"/>
    <w:rsid w:val="004B1CC8"/>
    <w:rsid w:val="00501CDF"/>
    <w:rsid w:val="005840B4"/>
    <w:rsid w:val="005F08B5"/>
    <w:rsid w:val="00630453"/>
    <w:rsid w:val="00647B23"/>
    <w:rsid w:val="0067670C"/>
    <w:rsid w:val="00726DED"/>
    <w:rsid w:val="0075345F"/>
    <w:rsid w:val="007A77FD"/>
    <w:rsid w:val="007B4404"/>
    <w:rsid w:val="007D0396"/>
    <w:rsid w:val="00844395"/>
    <w:rsid w:val="00894BFA"/>
    <w:rsid w:val="008A66B5"/>
    <w:rsid w:val="00980377"/>
    <w:rsid w:val="009A6DBC"/>
    <w:rsid w:val="009D728F"/>
    <w:rsid w:val="00A87670"/>
    <w:rsid w:val="00AB50D3"/>
    <w:rsid w:val="00AD3EA4"/>
    <w:rsid w:val="00B704FB"/>
    <w:rsid w:val="00BE4353"/>
    <w:rsid w:val="00C47DC4"/>
    <w:rsid w:val="00C72E9A"/>
    <w:rsid w:val="00D2591F"/>
    <w:rsid w:val="00D34264"/>
    <w:rsid w:val="00DE27F2"/>
    <w:rsid w:val="00E26127"/>
    <w:rsid w:val="00E51EA9"/>
    <w:rsid w:val="00E62043"/>
    <w:rsid w:val="00E90575"/>
    <w:rsid w:val="00E9133E"/>
    <w:rsid w:val="00EC36D6"/>
    <w:rsid w:val="00EE50EB"/>
    <w:rsid w:val="00F46FFA"/>
    <w:rsid w:val="00F51EDC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6</cp:revision>
  <dcterms:created xsi:type="dcterms:W3CDTF">2021-02-08T23:51:00Z</dcterms:created>
  <dcterms:modified xsi:type="dcterms:W3CDTF">2021-02-09T03:43:00Z</dcterms:modified>
</cp:coreProperties>
</file>